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0CA4" w14:textId="395660B3" w:rsidR="00D3432A" w:rsidRPr="00D3432A" w:rsidRDefault="00782ABA" w:rsidP="00D3432A">
      <w:pPr>
        <w:jc w:val="center"/>
        <w:rPr>
          <w:rFonts w:ascii="Arial" w:hAnsi="Arial" w:cs="Arial"/>
          <w:b/>
          <w:bCs/>
          <w:sz w:val="28"/>
          <w:szCs w:val="28"/>
        </w:rPr>
      </w:pPr>
      <w:r w:rsidRPr="00782ABA">
        <w:rPr>
          <w:rFonts w:ascii="Arial" w:hAnsi="Arial" w:cs="Arial"/>
          <w:b/>
          <w:bCs/>
          <w:i/>
          <w:sz w:val="28"/>
          <w:szCs w:val="28"/>
        </w:rPr>
        <w:t>#</w:t>
      </w:r>
      <w:proofErr w:type="spellStart"/>
      <w:r w:rsidRPr="00782ABA">
        <w:rPr>
          <w:rFonts w:ascii="Arial" w:hAnsi="Arial" w:cs="Arial"/>
          <w:b/>
          <w:bCs/>
          <w:i/>
          <w:sz w:val="28"/>
          <w:szCs w:val="28"/>
        </w:rPr>
        <w:t>NoEsUtopía</w:t>
      </w:r>
      <w:proofErr w:type="spellEnd"/>
      <w:r w:rsidRPr="00782ABA">
        <w:rPr>
          <w:rFonts w:ascii="Arial" w:hAnsi="Arial" w:cs="Arial"/>
          <w:b/>
          <w:bCs/>
          <w:i/>
          <w:sz w:val="28"/>
          <w:szCs w:val="28"/>
        </w:rPr>
        <w:t>,</w:t>
      </w:r>
      <w:r>
        <w:rPr>
          <w:rFonts w:ascii="Arial" w:hAnsi="Arial" w:cs="Arial"/>
          <w:b/>
          <w:bCs/>
          <w:sz w:val="28"/>
          <w:szCs w:val="28"/>
        </w:rPr>
        <w:t xml:space="preserve"> el documental por un</w:t>
      </w:r>
      <w:r w:rsidRPr="00782ABA">
        <w:rPr>
          <w:rFonts w:ascii="Arial" w:hAnsi="Arial" w:cs="Arial"/>
          <w:b/>
          <w:bCs/>
          <w:sz w:val="28"/>
          <w:szCs w:val="28"/>
        </w:rPr>
        <w:t xml:space="preserve"> modelo migratorio digno</w:t>
      </w:r>
      <w:r w:rsidR="006D5382">
        <w:br/>
      </w:r>
    </w:p>
    <w:p w14:paraId="2FB7400C" w14:textId="572C76CE" w:rsidR="00782ABA" w:rsidRPr="00782ABA" w:rsidRDefault="00782ABA" w:rsidP="332E70D0">
      <w:pPr>
        <w:pStyle w:val="Prrafodelista"/>
        <w:numPr>
          <w:ilvl w:val="0"/>
          <w:numId w:val="2"/>
        </w:numPr>
        <w:spacing w:line="276" w:lineRule="auto"/>
        <w:jc w:val="both"/>
        <w:rPr>
          <w:rFonts w:ascii="Arial" w:hAnsi="Arial" w:cs="Arial"/>
        </w:rPr>
      </w:pPr>
      <w:r w:rsidRPr="332E70D0">
        <w:rPr>
          <w:rFonts w:ascii="Arial" w:hAnsi="Arial" w:cs="Arial"/>
        </w:rPr>
        <w:t xml:space="preserve">El corto es una iniciativa del proyecto </w:t>
      </w:r>
      <w:proofErr w:type="spellStart"/>
      <w:r w:rsidRPr="332E70D0">
        <w:rPr>
          <w:rFonts w:ascii="Arial" w:hAnsi="Arial" w:cs="Arial"/>
        </w:rPr>
        <w:t>Meraki</w:t>
      </w:r>
      <w:proofErr w:type="spellEnd"/>
      <w:r w:rsidRPr="332E70D0">
        <w:rPr>
          <w:rFonts w:ascii="Arial" w:hAnsi="Arial" w:cs="Arial"/>
        </w:rPr>
        <w:t xml:space="preserve"> de Fundación Adsis, con la colaboración del Cabildo de Gran Canaria.</w:t>
      </w:r>
    </w:p>
    <w:p w14:paraId="0A5E15CF" w14:textId="77777777" w:rsidR="00782ABA" w:rsidRPr="00782ABA" w:rsidRDefault="00782ABA" w:rsidP="00782ABA">
      <w:pPr>
        <w:pStyle w:val="Prrafodelista"/>
        <w:spacing w:line="276" w:lineRule="auto"/>
        <w:jc w:val="both"/>
        <w:rPr>
          <w:rFonts w:ascii="Arial" w:hAnsi="Arial" w:cs="Arial"/>
          <w:bCs/>
        </w:rPr>
      </w:pPr>
    </w:p>
    <w:p w14:paraId="757ECF08" w14:textId="7BDD67C3" w:rsidR="00782ABA" w:rsidRDefault="00782ABA" w:rsidP="00782ABA">
      <w:pPr>
        <w:pStyle w:val="Prrafodelista"/>
        <w:numPr>
          <w:ilvl w:val="0"/>
          <w:numId w:val="2"/>
        </w:numPr>
        <w:spacing w:line="276" w:lineRule="auto"/>
        <w:jc w:val="both"/>
        <w:rPr>
          <w:rFonts w:ascii="Arial" w:hAnsi="Arial" w:cs="Arial"/>
          <w:bCs/>
        </w:rPr>
      </w:pPr>
      <w:r w:rsidRPr="332E70D0">
        <w:rPr>
          <w:rFonts w:ascii="Arial" w:hAnsi="Arial" w:cs="Arial"/>
        </w:rPr>
        <w:t xml:space="preserve">El estreno estuvo acompañado de una mesa redonda </w:t>
      </w:r>
      <w:r w:rsidR="00331F63" w:rsidRPr="332E70D0">
        <w:rPr>
          <w:rFonts w:ascii="Arial" w:hAnsi="Arial" w:cs="Arial"/>
        </w:rPr>
        <w:t xml:space="preserve">que abordó las dimensiones </w:t>
      </w:r>
      <w:r w:rsidR="00BA734A" w:rsidRPr="332E70D0">
        <w:rPr>
          <w:rFonts w:ascii="Arial" w:hAnsi="Arial" w:cs="Arial"/>
        </w:rPr>
        <w:t xml:space="preserve">del </w:t>
      </w:r>
      <w:r w:rsidR="00331F63" w:rsidRPr="332E70D0">
        <w:rPr>
          <w:rFonts w:ascii="Arial" w:hAnsi="Arial" w:cs="Arial"/>
        </w:rPr>
        <w:t xml:space="preserve">drama humanitario de las rutas migratorias ilegales. </w:t>
      </w:r>
    </w:p>
    <w:p w14:paraId="6E9B035C" w14:textId="003E0C6D" w:rsidR="332E70D0" w:rsidRDefault="332E70D0" w:rsidP="332E70D0">
      <w:pPr>
        <w:pStyle w:val="Prrafodelista"/>
        <w:spacing w:line="276" w:lineRule="auto"/>
        <w:jc w:val="both"/>
        <w:rPr>
          <w:rFonts w:ascii="Arial" w:hAnsi="Arial" w:cs="Arial"/>
        </w:rPr>
      </w:pPr>
    </w:p>
    <w:p w14:paraId="19E2981C" w14:textId="1502F73B" w:rsidR="332E70D0" w:rsidRDefault="00782ABA" w:rsidP="332E70D0">
      <w:pPr>
        <w:pStyle w:val="paragraph"/>
        <w:jc w:val="both"/>
        <w:rPr>
          <w:rFonts w:ascii="Arial" w:hAnsi="Arial" w:cs="Arial"/>
          <w:sz w:val="22"/>
          <w:szCs w:val="22"/>
        </w:rPr>
      </w:pPr>
      <w:r w:rsidRPr="332E70D0">
        <w:rPr>
          <w:rFonts w:ascii="Arial" w:hAnsi="Arial" w:cs="Arial"/>
          <w:b/>
          <w:bCs/>
          <w:sz w:val="22"/>
          <w:szCs w:val="22"/>
        </w:rPr>
        <w:t>24 de mayo de 2024</w:t>
      </w:r>
      <w:r w:rsidR="00BF49DD" w:rsidRPr="332E70D0">
        <w:rPr>
          <w:rFonts w:ascii="Arial" w:hAnsi="Arial" w:cs="Arial"/>
          <w:b/>
          <w:bCs/>
          <w:sz w:val="22"/>
          <w:szCs w:val="22"/>
        </w:rPr>
        <w:t>. –</w:t>
      </w:r>
      <w:r w:rsidR="00CD68F2" w:rsidRPr="332E70D0">
        <w:rPr>
          <w:rFonts w:ascii="Arial" w:hAnsi="Arial" w:cs="Arial"/>
          <w:sz w:val="22"/>
          <w:szCs w:val="22"/>
        </w:rPr>
        <w:t xml:space="preserve"> </w:t>
      </w:r>
      <w:r w:rsidRPr="332E70D0">
        <w:rPr>
          <w:rFonts w:ascii="Arial" w:hAnsi="Arial" w:cs="Arial"/>
          <w:sz w:val="22"/>
          <w:szCs w:val="22"/>
        </w:rPr>
        <w:t xml:space="preserve">¿Es posible otra forma de migrar? La pregunta es el punto de partida del documental </w:t>
      </w:r>
      <w:r w:rsidR="002F2D0B" w:rsidRPr="332E70D0">
        <w:rPr>
          <w:rFonts w:ascii="Arial" w:hAnsi="Arial" w:cs="Arial"/>
          <w:sz w:val="22"/>
          <w:szCs w:val="22"/>
        </w:rPr>
        <w:t>#</w:t>
      </w:r>
      <w:proofErr w:type="spellStart"/>
      <w:r w:rsidRPr="332E70D0">
        <w:rPr>
          <w:rFonts w:ascii="Arial" w:hAnsi="Arial" w:cs="Arial"/>
          <w:sz w:val="22"/>
          <w:szCs w:val="22"/>
        </w:rPr>
        <w:t>NoEsUtopía</w:t>
      </w:r>
      <w:proofErr w:type="spellEnd"/>
      <w:r w:rsidRPr="332E70D0">
        <w:rPr>
          <w:rFonts w:ascii="Arial" w:hAnsi="Arial" w:cs="Arial"/>
          <w:sz w:val="22"/>
          <w:szCs w:val="22"/>
        </w:rPr>
        <w:t xml:space="preserve">, </w:t>
      </w:r>
      <w:r w:rsidR="00331F63" w:rsidRPr="332E70D0">
        <w:rPr>
          <w:rFonts w:ascii="Arial" w:hAnsi="Arial" w:cs="Arial"/>
          <w:sz w:val="22"/>
          <w:szCs w:val="22"/>
        </w:rPr>
        <w:t>que recoge las reflexiones de personas migran</w:t>
      </w:r>
      <w:r w:rsidR="006C7FD1" w:rsidRPr="332E70D0">
        <w:rPr>
          <w:rFonts w:ascii="Arial" w:hAnsi="Arial" w:cs="Arial"/>
          <w:sz w:val="22"/>
          <w:szCs w:val="22"/>
        </w:rPr>
        <w:t>tes y profesionales del sector,</w:t>
      </w:r>
      <w:r w:rsidR="00D4587C" w:rsidRPr="332E70D0">
        <w:rPr>
          <w:rFonts w:ascii="Arial" w:hAnsi="Arial" w:cs="Arial"/>
          <w:sz w:val="22"/>
          <w:szCs w:val="22"/>
        </w:rPr>
        <w:t xml:space="preserve"> sobre</w:t>
      </w:r>
      <w:r w:rsidR="00BA734A" w:rsidRPr="332E70D0">
        <w:rPr>
          <w:rFonts w:ascii="Arial" w:hAnsi="Arial" w:cs="Arial"/>
          <w:sz w:val="22"/>
          <w:szCs w:val="22"/>
        </w:rPr>
        <w:t xml:space="preserve"> </w:t>
      </w:r>
      <w:r w:rsidR="00D4587C" w:rsidRPr="332E70D0">
        <w:rPr>
          <w:rFonts w:ascii="Arial" w:hAnsi="Arial" w:cs="Arial"/>
          <w:sz w:val="22"/>
          <w:szCs w:val="22"/>
        </w:rPr>
        <w:t xml:space="preserve">un modelo </w:t>
      </w:r>
      <w:r w:rsidR="006C7FD1" w:rsidRPr="332E70D0">
        <w:rPr>
          <w:rFonts w:ascii="Arial" w:hAnsi="Arial" w:cs="Arial"/>
          <w:sz w:val="22"/>
          <w:szCs w:val="22"/>
        </w:rPr>
        <w:t xml:space="preserve">migratorio </w:t>
      </w:r>
      <w:r w:rsidR="00D4587C" w:rsidRPr="332E70D0">
        <w:rPr>
          <w:rFonts w:ascii="Arial" w:hAnsi="Arial" w:cs="Arial"/>
          <w:sz w:val="22"/>
          <w:szCs w:val="22"/>
        </w:rPr>
        <w:t>que empuja a miles de personas</w:t>
      </w:r>
      <w:r w:rsidR="006C7FD1" w:rsidRPr="332E70D0">
        <w:rPr>
          <w:rFonts w:ascii="Arial" w:hAnsi="Arial" w:cs="Arial"/>
          <w:sz w:val="22"/>
          <w:szCs w:val="22"/>
        </w:rPr>
        <w:t xml:space="preserve"> a traspasar fronteras usando</w:t>
      </w:r>
      <w:r w:rsidR="00D4587C" w:rsidRPr="332E70D0">
        <w:rPr>
          <w:rFonts w:ascii="Arial" w:hAnsi="Arial" w:cs="Arial"/>
          <w:sz w:val="22"/>
          <w:szCs w:val="22"/>
        </w:rPr>
        <w:t xml:space="preserve"> rutas ilegales</w:t>
      </w:r>
      <w:r w:rsidR="006C7FD1" w:rsidRPr="332E70D0">
        <w:rPr>
          <w:rFonts w:ascii="Arial" w:hAnsi="Arial" w:cs="Arial"/>
          <w:sz w:val="22"/>
          <w:szCs w:val="22"/>
        </w:rPr>
        <w:t xml:space="preserve">, </w:t>
      </w:r>
      <w:r w:rsidR="008E366A" w:rsidRPr="332E70D0">
        <w:rPr>
          <w:rFonts w:ascii="Arial" w:hAnsi="Arial" w:cs="Arial"/>
          <w:sz w:val="22"/>
          <w:szCs w:val="22"/>
        </w:rPr>
        <w:t>un viaje</w:t>
      </w:r>
      <w:r w:rsidR="006C7FD1" w:rsidRPr="332E70D0">
        <w:rPr>
          <w:rFonts w:ascii="Arial" w:hAnsi="Arial" w:cs="Arial"/>
          <w:sz w:val="22"/>
          <w:szCs w:val="22"/>
        </w:rPr>
        <w:t xml:space="preserve"> que</w:t>
      </w:r>
      <w:r w:rsidR="00314B4C" w:rsidRPr="332E70D0">
        <w:rPr>
          <w:rFonts w:ascii="Arial" w:hAnsi="Arial" w:cs="Arial"/>
          <w:sz w:val="22"/>
          <w:szCs w:val="22"/>
        </w:rPr>
        <w:t xml:space="preserve"> llegan a pagar con </w:t>
      </w:r>
      <w:r w:rsidR="00D4587C" w:rsidRPr="332E70D0">
        <w:rPr>
          <w:rFonts w:ascii="Arial" w:hAnsi="Arial" w:cs="Arial"/>
          <w:sz w:val="22"/>
          <w:szCs w:val="22"/>
        </w:rPr>
        <w:t>la vida.</w:t>
      </w:r>
    </w:p>
    <w:p w14:paraId="20CC3EE9" w14:textId="7C9998FB" w:rsidR="000C5214" w:rsidRDefault="00D4587C" w:rsidP="332E70D0">
      <w:pPr>
        <w:pStyle w:val="paragraph"/>
        <w:spacing w:before="0" w:beforeAutospacing="0" w:after="300" w:afterAutospacing="0"/>
        <w:jc w:val="both"/>
        <w:rPr>
          <w:rFonts w:ascii="Arial" w:hAnsi="Arial" w:cs="Arial"/>
          <w:spacing w:val="4"/>
          <w:sz w:val="22"/>
          <w:szCs w:val="22"/>
        </w:rPr>
      </w:pPr>
      <w:r w:rsidRPr="00D4587C">
        <w:rPr>
          <w:rFonts w:ascii="Arial" w:hAnsi="Arial" w:cs="Arial"/>
          <w:spacing w:val="4"/>
          <w:sz w:val="22"/>
          <w:szCs w:val="22"/>
        </w:rPr>
        <w:t xml:space="preserve">Solo en 2023, </w:t>
      </w:r>
      <w:r w:rsidRPr="332E70D0">
        <w:rPr>
          <w:rFonts w:ascii="Arial" w:hAnsi="Arial" w:cs="Arial"/>
          <w:b/>
          <w:bCs/>
          <w:spacing w:val="4"/>
          <w:sz w:val="22"/>
          <w:szCs w:val="22"/>
        </w:rPr>
        <w:t>6.618 personas fallecieron en la</w:t>
      </w:r>
      <w:r w:rsidR="0067445E">
        <w:rPr>
          <w:rFonts w:ascii="Arial" w:hAnsi="Arial" w:cs="Arial"/>
          <w:b/>
          <w:bCs/>
          <w:spacing w:val="4"/>
          <w:sz w:val="22"/>
          <w:szCs w:val="22"/>
        </w:rPr>
        <w:t>s</w:t>
      </w:r>
      <w:r w:rsidRPr="332E70D0">
        <w:rPr>
          <w:rFonts w:ascii="Arial" w:hAnsi="Arial" w:cs="Arial"/>
          <w:b/>
          <w:bCs/>
          <w:spacing w:val="4"/>
          <w:sz w:val="22"/>
          <w:szCs w:val="22"/>
        </w:rPr>
        <w:t xml:space="preserve"> ruta</w:t>
      </w:r>
      <w:r w:rsidR="0067445E">
        <w:rPr>
          <w:rFonts w:ascii="Arial" w:hAnsi="Arial" w:cs="Arial"/>
          <w:b/>
          <w:bCs/>
          <w:spacing w:val="4"/>
          <w:sz w:val="22"/>
          <w:szCs w:val="22"/>
        </w:rPr>
        <w:t>s</w:t>
      </w:r>
      <w:r w:rsidRPr="332E70D0">
        <w:rPr>
          <w:rFonts w:ascii="Arial" w:hAnsi="Arial" w:cs="Arial"/>
          <w:b/>
          <w:bCs/>
          <w:spacing w:val="4"/>
          <w:sz w:val="22"/>
          <w:szCs w:val="22"/>
        </w:rPr>
        <w:t xml:space="preserve"> de acceso a España</w:t>
      </w:r>
      <w:r w:rsidR="0067445E">
        <w:rPr>
          <w:rFonts w:ascii="Arial" w:hAnsi="Arial" w:cs="Arial"/>
          <w:spacing w:val="4"/>
          <w:sz w:val="22"/>
          <w:szCs w:val="22"/>
        </w:rPr>
        <w:t>,</w:t>
      </w:r>
      <w:r w:rsidR="00E9736A" w:rsidRPr="00E9736A">
        <w:rPr>
          <w:rFonts w:asciiTheme="minorHAnsi" w:eastAsiaTheme="minorHAnsi" w:hAnsiTheme="minorHAnsi" w:cstheme="minorBidi"/>
          <w:sz w:val="22"/>
          <w:szCs w:val="22"/>
          <w:lang w:eastAsia="en-US"/>
        </w:rPr>
        <w:t xml:space="preserve"> </w:t>
      </w:r>
      <w:r w:rsidR="00E9736A" w:rsidRPr="00E9736A">
        <w:rPr>
          <w:rFonts w:ascii="Arial" w:hAnsi="Arial" w:cs="Arial"/>
          <w:spacing w:val="4"/>
          <w:sz w:val="22"/>
          <w:szCs w:val="22"/>
        </w:rPr>
        <w:t>De ellas, 6.007 lo hicieron en la ruta canaria, un dato que la posiciona como la más letal del mundo,</w:t>
      </w:r>
      <w:r w:rsidR="0067445E">
        <w:rPr>
          <w:rFonts w:ascii="Arial" w:hAnsi="Arial" w:cs="Arial"/>
          <w:spacing w:val="4"/>
          <w:sz w:val="22"/>
          <w:szCs w:val="22"/>
        </w:rPr>
        <w:t xml:space="preserve"> </w:t>
      </w:r>
      <w:r w:rsidR="000C5214">
        <w:rPr>
          <w:rFonts w:ascii="Arial" w:hAnsi="Arial" w:cs="Arial"/>
          <w:spacing w:val="4"/>
          <w:sz w:val="22"/>
          <w:szCs w:val="22"/>
        </w:rPr>
        <w:t>según cifra</w:t>
      </w:r>
      <w:r w:rsidRPr="00D4587C">
        <w:rPr>
          <w:rFonts w:ascii="Arial" w:hAnsi="Arial" w:cs="Arial"/>
          <w:spacing w:val="4"/>
          <w:sz w:val="22"/>
          <w:szCs w:val="22"/>
        </w:rPr>
        <w:t>s de la ONG Caminando Fronteras.</w:t>
      </w:r>
      <w:r>
        <w:rPr>
          <w:rFonts w:ascii="Arial" w:hAnsi="Arial" w:cs="Arial"/>
          <w:spacing w:val="4"/>
          <w:sz w:val="22"/>
          <w:szCs w:val="22"/>
        </w:rPr>
        <w:t xml:space="preserve"> </w:t>
      </w:r>
      <w:bookmarkStart w:id="0" w:name="_Int_TTd5tQKN"/>
      <w:r w:rsidR="00E9736A">
        <w:rPr>
          <w:rFonts w:ascii="Arial" w:hAnsi="Arial" w:cs="Arial"/>
          <w:spacing w:val="4"/>
          <w:sz w:val="22"/>
          <w:szCs w:val="22"/>
        </w:rPr>
        <w:t>Un drama humanitario que enfrentan</w:t>
      </w:r>
      <w:r>
        <w:rPr>
          <w:rFonts w:ascii="Arial" w:hAnsi="Arial" w:cs="Arial"/>
          <w:spacing w:val="4"/>
          <w:sz w:val="22"/>
          <w:szCs w:val="22"/>
        </w:rPr>
        <w:t xml:space="preserve"> las administraciones locales</w:t>
      </w:r>
      <w:bookmarkEnd w:id="0"/>
      <w:r w:rsidR="00E9736A">
        <w:rPr>
          <w:rFonts w:ascii="Arial" w:hAnsi="Arial" w:cs="Arial"/>
          <w:spacing w:val="4"/>
          <w:sz w:val="22"/>
          <w:szCs w:val="22"/>
        </w:rPr>
        <w:t xml:space="preserve"> y que</w:t>
      </w:r>
      <w:r w:rsidR="00DC4ABD">
        <w:rPr>
          <w:rFonts w:ascii="Arial" w:hAnsi="Arial" w:cs="Arial"/>
          <w:spacing w:val="4"/>
          <w:sz w:val="22"/>
          <w:szCs w:val="22"/>
        </w:rPr>
        <w:t xml:space="preserve"> llama a debatir</w:t>
      </w:r>
      <w:r w:rsidR="00E9736A">
        <w:rPr>
          <w:rFonts w:ascii="Arial" w:hAnsi="Arial" w:cs="Arial"/>
          <w:spacing w:val="4"/>
          <w:sz w:val="22"/>
          <w:szCs w:val="22"/>
        </w:rPr>
        <w:t xml:space="preserve"> un nuevo enfoque.</w:t>
      </w:r>
    </w:p>
    <w:p w14:paraId="06C6E194" w14:textId="54067495" w:rsidR="00CF1822" w:rsidRDefault="00E9736A" w:rsidP="332E70D0">
      <w:pPr>
        <w:pStyle w:val="paragraph"/>
        <w:spacing w:before="0" w:beforeAutospacing="0" w:after="300" w:afterAutospacing="0"/>
        <w:jc w:val="both"/>
        <w:rPr>
          <w:rFonts w:ascii="Arial" w:hAnsi="Arial" w:cs="Arial"/>
          <w:sz w:val="22"/>
          <w:szCs w:val="22"/>
        </w:rPr>
      </w:pPr>
      <w:bookmarkStart w:id="1" w:name="_Int_gVeNyDze"/>
      <w:r>
        <w:rPr>
          <w:rFonts w:ascii="Arial" w:hAnsi="Arial" w:cs="Arial"/>
          <w:sz w:val="22"/>
          <w:szCs w:val="22"/>
        </w:rPr>
        <w:t>E</w:t>
      </w:r>
      <w:r w:rsidRPr="00E9736A">
        <w:rPr>
          <w:rFonts w:ascii="Arial" w:hAnsi="Arial" w:cs="Arial"/>
          <w:sz w:val="22"/>
          <w:szCs w:val="22"/>
        </w:rPr>
        <w:t>l dato explica que sea en Canarias donde haya visto la luz #</w:t>
      </w:r>
      <w:proofErr w:type="spellStart"/>
      <w:r w:rsidRPr="00E9736A">
        <w:rPr>
          <w:rFonts w:ascii="Arial" w:hAnsi="Arial" w:cs="Arial"/>
          <w:sz w:val="22"/>
          <w:szCs w:val="22"/>
        </w:rPr>
        <w:t>NoEsUtopía</w:t>
      </w:r>
      <w:proofErr w:type="spellEnd"/>
      <w:r w:rsidRPr="00E9736A">
        <w:rPr>
          <w:rFonts w:ascii="Arial" w:hAnsi="Arial" w:cs="Arial"/>
          <w:sz w:val="22"/>
          <w:szCs w:val="22"/>
        </w:rPr>
        <w:t xml:space="preserve">. </w:t>
      </w:r>
      <w:r w:rsidR="00CF1822" w:rsidRPr="332E70D0">
        <w:rPr>
          <w:rFonts w:ascii="Arial" w:hAnsi="Arial" w:cs="Arial"/>
          <w:sz w:val="22"/>
          <w:szCs w:val="22"/>
        </w:rPr>
        <w:t>Las personas protagonistas</w:t>
      </w:r>
      <w:r w:rsidR="006C7FD1" w:rsidRPr="332E70D0">
        <w:rPr>
          <w:rFonts w:ascii="Arial" w:hAnsi="Arial" w:cs="Arial"/>
          <w:sz w:val="22"/>
          <w:szCs w:val="22"/>
        </w:rPr>
        <w:t>, reunidas en Gran Canaria,</w:t>
      </w:r>
      <w:r w:rsidR="00CF1822" w:rsidRPr="332E70D0">
        <w:rPr>
          <w:rFonts w:ascii="Arial" w:hAnsi="Arial" w:cs="Arial"/>
          <w:sz w:val="22"/>
          <w:szCs w:val="22"/>
        </w:rPr>
        <w:t xml:space="preserve"> </w:t>
      </w:r>
      <w:r w:rsidR="00CF1822" w:rsidRPr="332E70D0">
        <w:rPr>
          <w:rFonts w:ascii="Arial" w:hAnsi="Arial" w:cs="Arial"/>
          <w:b/>
          <w:bCs/>
          <w:sz w:val="22"/>
          <w:szCs w:val="22"/>
        </w:rPr>
        <w:t>conocen de primera mano</w:t>
      </w:r>
      <w:r w:rsidR="00CF1822" w:rsidRPr="332E70D0">
        <w:rPr>
          <w:rFonts w:ascii="Arial" w:hAnsi="Arial" w:cs="Arial"/>
          <w:sz w:val="22"/>
          <w:szCs w:val="22"/>
        </w:rPr>
        <w:t xml:space="preserve"> los efectos devastadores de las</w:t>
      </w:r>
      <w:r w:rsidR="00E51AF0" w:rsidRPr="332E70D0">
        <w:rPr>
          <w:rFonts w:ascii="Arial" w:hAnsi="Arial" w:cs="Arial"/>
          <w:sz w:val="22"/>
          <w:szCs w:val="22"/>
        </w:rPr>
        <w:t xml:space="preserve"> actuales políticas migratorias</w:t>
      </w:r>
      <w:r w:rsidR="00CF1822" w:rsidRPr="332E70D0">
        <w:rPr>
          <w:rFonts w:ascii="Arial" w:hAnsi="Arial" w:cs="Arial"/>
          <w:sz w:val="22"/>
          <w:szCs w:val="22"/>
        </w:rPr>
        <w:t>, bien como personas migradas, bien como profesionales, pero siempre desde dentro de una realidad que acaba topando con la indiferencia institucional.</w:t>
      </w:r>
      <w:bookmarkEnd w:id="1"/>
    </w:p>
    <w:p w14:paraId="3EA93E1B" w14:textId="413C8262" w:rsidR="005F0A58" w:rsidRDefault="00D3432A" w:rsidP="00D3432A">
      <w:pPr>
        <w:jc w:val="both"/>
        <w:rPr>
          <w:rFonts w:ascii="Arial" w:hAnsi="Arial" w:cs="Arial"/>
        </w:rPr>
      </w:pPr>
      <w:r w:rsidRPr="332E70D0">
        <w:rPr>
          <w:rFonts w:ascii="Arial" w:hAnsi="Arial" w:cs="Arial"/>
          <w:b/>
          <w:bCs/>
        </w:rPr>
        <w:t xml:space="preserve">Adama </w:t>
      </w:r>
      <w:proofErr w:type="spellStart"/>
      <w:r w:rsidRPr="332E70D0">
        <w:rPr>
          <w:rFonts w:ascii="Arial" w:hAnsi="Arial" w:cs="Arial"/>
          <w:b/>
          <w:bCs/>
        </w:rPr>
        <w:t>Ndao</w:t>
      </w:r>
      <w:proofErr w:type="spellEnd"/>
      <w:r w:rsidRPr="332E70D0">
        <w:rPr>
          <w:rFonts w:ascii="Arial" w:hAnsi="Arial" w:cs="Arial"/>
          <w:b/>
          <w:bCs/>
        </w:rPr>
        <w:t xml:space="preserve">, </w:t>
      </w:r>
      <w:r w:rsidRPr="332E70D0">
        <w:rPr>
          <w:rFonts w:ascii="Arial" w:hAnsi="Arial" w:cs="Arial"/>
        </w:rPr>
        <w:t xml:space="preserve">geógrafa especializada en género y desarrollo, </w:t>
      </w:r>
      <w:r w:rsidR="038C2970" w:rsidRPr="332E70D0">
        <w:rPr>
          <w:rFonts w:ascii="Arial" w:hAnsi="Arial" w:cs="Arial"/>
        </w:rPr>
        <w:t xml:space="preserve">destaca </w:t>
      </w:r>
      <w:r w:rsidRPr="332E70D0">
        <w:rPr>
          <w:rFonts w:ascii="Arial" w:hAnsi="Arial" w:cs="Arial"/>
        </w:rPr>
        <w:t xml:space="preserve">la responsabilidad de las administraciones: “no se puede estar alegando que (la llegada de inmigrantes) es una situación de emergencia. Los Estados deberían tener estructuras ya preparadas y dignas para este tipo de situaciones de llegada”. Por su parte, </w:t>
      </w:r>
      <w:proofErr w:type="spellStart"/>
      <w:r w:rsidR="005F0A58" w:rsidRPr="332E70D0">
        <w:rPr>
          <w:rFonts w:ascii="Arial" w:hAnsi="Arial" w:cs="Arial"/>
          <w:b/>
          <w:bCs/>
        </w:rPr>
        <w:t>Loueila</w:t>
      </w:r>
      <w:proofErr w:type="spellEnd"/>
      <w:r w:rsidR="005F0A58" w:rsidRPr="332E70D0">
        <w:rPr>
          <w:rFonts w:ascii="Arial" w:hAnsi="Arial" w:cs="Arial"/>
          <w:b/>
          <w:bCs/>
        </w:rPr>
        <w:t xml:space="preserve"> </w:t>
      </w:r>
      <w:proofErr w:type="spellStart"/>
      <w:r w:rsidR="005F0A58" w:rsidRPr="332E70D0">
        <w:rPr>
          <w:rFonts w:ascii="Arial" w:hAnsi="Arial" w:cs="Arial"/>
          <w:b/>
          <w:bCs/>
        </w:rPr>
        <w:t>Mint</w:t>
      </w:r>
      <w:proofErr w:type="spellEnd"/>
      <w:r w:rsidR="005F0A58" w:rsidRPr="332E70D0">
        <w:rPr>
          <w:rFonts w:ascii="Arial" w:hAnsi="Arial" w:cs="Arial"/>
          <w:b/>
          <w:bCs/>
        </w:rPr>
        <w:t xml:space="preserve"> El </w:t>
      </w:r>
      <w:proofErr w:type="spellStart"/>
      <w:r w:rsidR="005F0A58" w:rsidRPr="332E70D0">
        <w:rPr>
          <w:rFonts w:ascii="Arial" w:hAnsi="Arial" w:cs="Arial"/>
          <w:b/>
          <w:bCs/>
        </w:rPr>
        <w:t>Mammy</w:t>
      </w:r>
      <w:proofErr w:type="spellEnd"/>
      <w:r w:rsidR="005F0A58" w:rsidRPr="332E70D0">
        <w:rPr>
          <w:rFonts w:ascii="Arial" w:hAnsi="Arial" w:cs="Arial"/>
        </w:rPr>
        <w:t>, abogada experta en migraciones,</w:t>
      </w:r>
      <w:r w:rsidR="00CF1822" w:rsidRPr="332E70D0">
        <w:rPr>
          <w:rFonts w:ascii="Arial" w:hAnsi="Arial" w:cs="Arial"/>
          <w:b/>
          <w:bCs/>
        </w:rPr>
        <w:t xml:space="preserve"> </w:t>
      </w:r>
      <w:r w:rsidRPr="332E70D0">
        <w:rPr>
          <w:rFonts w:ascii="Arial" w:hAnsi="Arial" w:cs="Arial"/>
        </w:rPr>
        <w:t>incide en las condiciones de permanencia</w:t>
      </w:r>
      <w:r w:rsidR="00E51AF0" w:rsidRPr="332E70D0">
        <w:rPr>
          <w:rFonts w:ascii="Arial" w:hAnsi="Arial" w:cs="Arial"/>
        </w:rPr>
        <w:t>:</w:t>
      </w:r>
      <w:r w:rsidR="00CF1822" w:rsidRPr="332E70D0">
        <w:rPr>
          <w:rFonts w:ascii="Arial" w:hAnsi="Arial" w:cs="Arial"/>
        </w:rPr>
        <w:t xml:space="preserve"> </w:t>
      </w:r>
      <w:r w:rsidR="00E51AF0" w:rsidRPr="332E70D0">
        <w:rPr>
          <w:rFonts w:ascii="Arial" w:hAnsi="Arial" w:cs="Arial"/>
        </w:rPr>
        <w:t>“</w:t>
      </w:r>
      <w:r w:rsidR="00CF1822" w:rsidRPr="332E70D0">
        <w:rPr>
          <w:rFonts w:ascii="Arial" w:hAnsi="Arial" w:cs="Arial"/>
        </w:rPr>
        <w:t>¿</w:t>
      </w:r>
      <w:r w:rsidR="00E51AF0" w:rsidRPr="332E70D0">
        <w:rPr>
          <w:rFonts w:ascii="Arial" w:hAnsi="Arial" w:cs="Arial"/>
        </w:rPr>
        <w:t>q</w:t>
      </w:r>
      <w:r w:rsidR="00CF1822" w:rsidRPr="332E70D0">
        <w:rPr>
          <w:rFonts w:ascii="Arial" w:hAnsi="Arial" w:cs="Arial"/>
        </w:rPr>
        <w:t xml:space="preserve">ué es mejor para un Estado, que las personas trabajen y contribuyan o que estén </w:t>
      </w:r>
      <w:r w:rsidR="00E51AF0" w:rsidRPr="332E70D0">
        <w:rPr>
          <w:rFonts w:ascii="Arial" w:hAnsi="Arial" w:cs="Arial"/>
        </w:rPr>
        <w:t>en una situación de dependencia?”</w:t>
      </w:r>
      <w:r w:rsidRPr="332E70D0">
        <w:rPr>
          <w:rFonts w:ascii="Arial" w:hAnsi="Arial" w:cs="Arial"/>
        </w:rPr>
        <w:t xml:space="preserve">. </w:t>
      </w:r>
    </w:p>
    <w:p w14:paraId="49433701" w14:textId="2FC0F52B" w:rsidR="000B1A8D" w:rsidRDefault="00D3432A" w:rsidP="00D3432A">
      <w:pPr>
        <w:jc w:val="both"/>
        <w:rPr>
          <w:rFonts w:ascii="Arial" w:hAnsi="Arial" w:cs="Arial"/>
        </w:rPr>
      </w:pPr>
      <w:r w:rsidRPr="332E70D0">
        <w:rPr>
          <w:rFonts w:ascii="Arial" w:hAnsi="Arial" w:cs="Arial"/>
        </w:rPr>
        <w:t xml:space="preserve">También cuentan su experiencia personas </w:t>
      </w:r>
      <w:r w:rsidR="6C7E294E" w:rsidRPr="332E70D0">
        <w:rPr>
          <w:rFonts w:ascii="Arial" w:hAnsi="Arial" w:cs="Arial"/>
        </w:rPr>
        <w:t>que migraron</w:t>
      </w:r>
      <w:r w:rsidRPr="332E70D0">
        <w:rPr>
          <w:rFonts w:ascii="Arial" w:hAnsi="Arial" w:cs="Arial"/>
        </w:rPr>
        <w:t xml:space="preserve"> en condiciones muy duras. </w:t>
      </w:r>
      <w:proofErr w:type="spellStart"/>
      <w:r w:rsidR="000B1A8D" w:rsidRPr="332E70D0">
        <w:rPr>
          <w:rFonts w:ascii="Arial" w:hAnsi="Arial" w:cs="Arial"/>
          <w:b/>
          <w:bCs/>
        </w:rPr>
        <w:t>Sekou</w:t>
      </w:r>
      <w:proofErr w:type="spellEnd"/>
      <w:r w:rsidR="000B1A8D" w:rsidRPr="332E70D0">
        <w:rPr>
          <w:rFonts w:ascii="Arial" w:hAnsi="Arial" w:cs="Arial"/>
          <w:b/>
          <w:bCs/>
        </w:rPr>
        <w:t xml:space="preserve"> </w:t>
      </w:r>
      <w:proofErr w:type="spellStart"/>
      <w:r w:rsidR="000B1A8D" w:rsidRPr="332E70D0">
        <w:rPr>
          <w:rFonts w:ascii="Arial" w:hAnsi="Arial" w:cs="Arial"/>
          <w:b/>
          <w:bCs/>
        </w:rPr>
        <w:t>Kante</w:t>
      </w:r>
      <w:proofErr w:type="spellEnd"/>
      <w:r w:rsidR="000B1A8D" w:rsidRPr="332E70D0">
        <w:rPr>
          <w:rFonts w:ascii="Arial" w:hAnsi="Arial" w:cs="Arial"/>
          <w:b/>
          <w:bCs/>
        </w:rPr>
        <w:t xml:space="preserve"> </w:t>
      </w:r>
      <w:r w:rsidR="000B1A8D" w:rsidRPr="332E70D0">
        <w:rPr>
          <w:rFonts w:ascii="Arial" w:hAnsi="Arial" w:cs="Arial"/>
        </w:rPr>
        <w:t xml:space="preserve">dejó atrás su Mali natal. El trayecto significó, entre otras cosas, resistir más de 20 días a bordo de una patera. Si hubiera tenido acceso a un visado, habría </w:t>
      </w:r>
      <w:r w:rsidR="00637FD3" w:rsidRPr="332E70D0">
        <w:rPr>
          <w:rFonts w:ascii="Arial" w:hAnsi="Arial" w:cs="Arial"/>
        </w:rPr>
        <w:t xml:space="preserve">sido diferente: </w:t>
      </w:r>
      <w:r w:rsidR="000B1A8D" w:rsidRPr="332E70D0">
        <w:rPr>
          <w:rFonts w:ascii="Arial" w:hAnsi="Arial" w:cs="Arial"/>
        </w:rPr>
        <w:t xml:space="preserve">“venir en avión es más barato que venir en patera; en patera pagas con dinero y pagas también con la vida”. </w:t>
      </w:r>
    </w:p>
    <w:p w14:paraId="1B49598A" w14:textId="340E5F89" w:rsidR="008E366A" w:rsidRPr="00D3432A" w:rsidRDefault="000B1A8D" w:rsidP="00D3432A">
      <w:pPr>
        <w:jc w:val="both"/>
        <w:rPr>
          <w:rFonts w:ascii="Arial" w:hAnsi="Arial" w:cs="Arial"/>
        </w:rPr>
      </w:pPr>
      <w:r w:rsidRPr="008E366A">
        <w:rPr>
          <w:rFonts w:ascii="Arial" w:hAnsi="Arial" w:cs="Arial"/>
        </w:rPr>
        <w:t>Pero</w:t>
      </w:r>
      <w:r w:rsidR="00637FD3">
        <w:rPr>
          <w:rFonts w:ascii="Arial" w:hAnsi="Arial" w:cs="Arial"/>
        </w:rPr>
        <w:t xml:space="preserve"> la</w:t>
      </w:r>
      <w:r w:rsidRPr="008E366A">
        <w:rPr>
          <w:rFonts w:ascii="Arial" w:hAnsi="Arial" w:cs="Arial"/>
        </w:rPr>
        <w:t xml:space="preserve"> llegada solo indica que empieza otra odisea.</w:t>
      </w:r>
      <w:r>
        <w:rPr>
          <w:rFonts w:ascii="Arial" w:hAnsi="Arial" w:cs="Arial"/>
          <w:b/>
        </w:rPr>
        <w:t xml:space="preserve"> </w:t>
      </w:r>
      <w:proofErr w:type="spellStart"/>
      <w:r w:rsidR="00D3432A" w:rsidRPr="00D3432A">
        <w:rPr>
          <w:rFonts w:ascii="Arial" w:hAnsi="Arial" w:cs="Arial"/>
          <w:b/>
        </w:rPr>
        <w:t>Naby</w:t>
      </w:r>
      <w:proofErr w:type="spellEnd"/>
      <w:r w:rsidR="00D3432A" w:rsidRPr="00D3432A">
        <w:rPr>
          <w:rFonts w:ascii="Arial" w:hAnsi="Arial" w:cs="Arial"/>
          <w:b/>
        </w:rPr>
        <w:t xml:space="preserve"> </w:t>
      </w:r>
      <w:proofErr w:type="spellStart"/>
      <w:r w:rsidR="00D3432A" w:rsidRPr="00D3432A">
        <w:rPr>
          <w:rFonts w:ascii="Arial" w:hAnsi="Arial" w:cs="Arial"/>
          <w:b/>
        </w:rPr>
        <w:t>Zana</w:t>
      </w:r>
      <w:proofErr w:type="spellEnd"/>
      <w:r w:rsidR="00D3432A" w:rsidRPr="00D3432A">
        <w:rPr>
          <w:rFonts w:ascii="Arial" w:hAnsi="Arial" w:cs="Arial"/>
          <w:b/>
        </w:rPr>
        <w:t xml:space="preserve"> </w:t>
      </w:r>
      <w:proofErr w:type="spellStart"/>
      <w:r w:rsidR="00D3432A" w:rsidRPr="00D3432A">
        <w:rPr>
          <w:rFonts w:ascii="Arial" w:hAnsi="Arial" w:cs="Arial"/>
          <w:b/>
        </w:rPr>
        <w:t>Gamara</w:t>
      </w:r>
      <w:proofErr w:type="spellEnd"/>
      <w:r w:rsidR="00D3432A" w:rsidRPr="00D3432A">
        <w:rPr>
          <w:rFonts w:ascii="Arial" w:hAnsi="Arial" w:cs="Arial"/>
          <w:b/>
        </w:rPr>
        <w:t xml:space="preserve"> </w:t>
      </w:r>
      <w:r w:rsidRPr="00637FD3">
        <w:rPr>
          <w:rFonts w:ascii="Arial" w:hAnsi="Arial" w:cs="Arial"/>
        </w:rPr>
        <w:t>conoce bien las trabas burocráticas de la regularización.</w:t>
      </w:r>
      <w:r>
        <w:rPr>
          <w:rFonts w:ascii="Arial" w:hAnsi="Arial" w:cs="Arial"/>
          <w:b/>
        </w:rPr>
        <w:t xml:space="preserve"> </w:t>
      </w:r>
      <w:r w:rsidR="008E366A">
        <w:rPr>
          <w:rFonts w:ascii="Arial" w:hAnsi="Arial" w:cs="Arial"/>
        </w:rPr>
        <w:t xml:space="preserve">Aunque han pasado más </w:t>
      </w:r>
      <w:r w:rsidR="00637FD3">
        <w:rPr>
          <w:rFonts w:ascii="Arial" w:hAnsi="Arial" w:cs="Arial"/>
        </w:rPr>
        <w:t xml:space="preserve">tres años </w:t>
      </w:r>
      <w:r w:rsidR="008E366A">
        <w:rPr>
          <w:rFonts w:ascii="Arial" w:hAnsi="Arial" w:cs="Arial"/>
        </w:rPr>
        <w:t>de su llegada</w:t>
      </w:r>
      <w:r w:rsidR="00D3432A">
        <w:rPr>
          <w:rFonts w:ascii="Arial" w:hAnsi="Arial" w:cs="Arial"/>
        </w:rPr>
        <w:t xml:space="preserve"> desde Guinea-Conakri</w:t>
      </w:r>
      <w:r w:rsidR="008E366A">
        <w:rPr>
          <w:rFonts w:ascii="Arial" w:hAnsi="Arial" w:cs="Arial"/>
        </w:rPr>
        <w:t>,</w:t>
      </w:r>
      <w:r w:rsidR="00314B4C">
        <w:rPr>
          <w:rFonts w:ascii="Arial" w:hAnsi="Arial" w:cs="Arial"/>
        </w:rPr>
        <w:t xml:space="preserve"> aún hay </w:t>
      </w:r>
      <w:r w:rsidR="00E51AF0" w:rsidRPr="00E51AF0">
        <w:rPr>
          <w:rFonts w:ascii="Arial" w:hAnsi="Arial" w:cs="Arial"/>
        </w:rPr>
        <w:t>cosas que</w:t>
      </w:r>
      <w:r w:rsidR="00CF1822" w:rsidRPr="00E51AF0">
        <w:rPr>
          <w:rFonts w:ascii="Arial" w:hAnsi="Arial" w:cs="Arial"/>
        </w:rPr>
        <w:t xml:space="preserve"> </w:t>
      </w:r>
      <w:r w:rsidR="00E51AF0" w:rsidRPr="00E51AF0">
        <w:rPr>
          <w:rFonts w:ascii="Arial" w:hAnsi="Arial" w:cs="Arial"/>
        </w:rPr>
        <w:t xml:space="preserve">no consigue entender: </w:t>
      </w:r>
      <w:r w:rsidR="00E51AF0">
        <w:rPr>
          <w:rFonts w:ascii="Arial" w:hAnsi="Arial" w:cs="Arial"/>
        </w:rPr>
        <w:t>“s</w:t>
      </w:r>
      <w:r w:rsidR="00E51AF0" w:rsidRPr="00E51AF0">
        <w:rPr>
          <w:rFonts w:ascii="Arial" w:hAnsi="Arial" w:cs="Arial"/>
        </w:rPr>
        <w:t>i no tienes papeles no puedes trabajar y ¿cómo puedes trabajar si no tienes papeles?</w:t>
      </w:r>
      <w:r w:rsidR="008E366A">
        <w:rPr>
          <w:rFonts w:ascii="Arial" w:hAnsi="Arial" w:cs="Arial"/>
        </w:rPr>
        <w:t>, ¿tengo que vivir en la calle porque no puedo trabajar?”.</w:t>
      </w:r>
    </w:p>
    <w:p w14:paraId="61C3E683" w14:textId="0D6C81DA" w:rsidR="00E51AF0" w:rsidRPr="00AE09A3" w:rsidRDefault="00E51AF0" w:rsidP="00E51AF0">
      <w:pPr>
        <w:pStyle w:val="paragraph"/>
        <w:spacing w:before="0" w:beforeAutospacing="0" w:after="300" w:afterAutospacing="0"/>
        <w:jc w:val="both"/>
        <w:rPr>
          <w:rFonts w:ascii="Arial" w:hAnsi="Arial" w:cs="Arial"/>
          <w:sz w:val="22"/>
          <w:szCs w:val="22"/>
        </w:rPr>
      </w:pPr>
      <w:r>
        <w:rPr>
          <w:rFonts w:ascii="Arial" w:hAnsi="Arial" w:cs="Arial"/>
          <w:sz w:val="22"/>
          <w:szCs w:val="22"/>
        </w:rPr>
        <w:lastRenderedPageBreak/>
        <w:t>E</w:t>
      </w:r>
      <w:r w:rsidRPr="00782ABA">
        <w:rPr>
          <w:rFonts w:ascii="Arial" w:hAnsi="Arial" w:cs="Arial"/>
          <w:sz w:val="22"/>
          <w:szCs w:val="22"/>
        </w:rPr>
        <w:t>l corto</w:t>
      </w:r>
      <w:r>
        <w:rPr>
          <w:rFonts w:ascii="Arial" w:hAnsi="Arial" w:cs="Arial"/>
          <w:sz w:val="22"/>
          <w:szCs w:val="22"/>
        </w:rPr>
        <w:t xml:space="preserve"> </w:t>
      </w:r>
      <w:r w:rsidR="00314B4C">
        <w:rPr>
          <w:rFonts w:ascii="Arial" w:hAnsi="Arial" w:cs="Arial"/>
          <w:sz w:val="22"/>
          <w:szCs w:val="22"/>
        </w:rPr>
        <w:t xml:space="preserve">se </w:t>
      </w:r>
      <w:r w:rsidR="00314B4C" w:rsidRPr="332E70D0">
        <w:rPr>
          <w:rFonts w:ascii="Arial" w:hAnsi="Arial" w:cs="Arial"/>
          <w:b/>
          <w:bCs/>
          <w:sz w:val="22"/>
          <w:szCs w:val="22"/>
        </w:rPr>
        <w:t>estrenó</w:t>
      </w:r>
      <w:r w:rsidRPr="332E70D0">
        <w:rPr>
          <w:rFonts w:ascii="Arial" w:hAnsi="Arial" w:cs="Arial"/>
          <w:b/>
          <w:bCs/>
          <w:sz w:val="22"/>
          <w:szCs w:val="22"/>
        </w:rPr>
        <w:t xml:space="preserve"> este 23 de mayo</w:t>
      </w:r>
      <w:r w:rsidR="00314B4C" w:rsidRPr="332E70D0">
        <w:rPr>
          <w:rFonts w:ascii="Arial" w:hAnsi="Arial" w:cs="Arial"/>
          <w:b/>
          <w:bCs/>
          <w:sz w:val="22"/>
          <w:szCs w:val="22"/>
        </w:rPr>
        <w:t>,</w:t>
      </w:r>
      <w:r w:rsidRPr="332E70D0">
        <w:rPr>
          <w:rFonts w:ascii="Arial" w:hAnsi="Arial" w:cs="Arial"/>
          <w:b/>
          <w:bCs/>
          <w:sz w:val="22"/>
          <w:szCs w:val="22"/>
        </w:rPr>
        <w:t xml:space="preserve"> en el Patio del Cabildo de Gran Canaria</w:t>
      </w:r>
      <w:r>
        <w:rPr>
          <w:rFonts w:ascii="Arial" w:hAnsi="Arial" w:cs="Arial"/>
          <w:sz w:val="22"/>
          <w:szCs w:val="22"/>
        </w:rPr>
        <w:t>. El acto contó con la participación de</w:t>
      </w:r>
      <w:r w:rsidR="00E9736A">
        <w:rPr>
          <w:rFonts w:ascii="Arial" w:hAnsi="Arial" w:cs="Arial"/>
          <w:sz w:val="22"/>
          <w:szCs w:val="22"/>
        </w:rPr>
        <w:t xml:space="preserve"> Inés Miranda, consejera </w:t>
      </w:r>
      <w:r w:rsidR="00E9736A" w:rsidRPr="00E9736A">
        <w:rPr>
          <w:rFonts w:ascii="Arial" w:hAnsi="Arial" w:cs="Arial"/>
          <w:sz w:val="22"/>
          <w:szCs w:val="22"/>
        </w:rPr>
        <w:t>de Política Territorial y Paisaje</w:t>
      </w:r>
      <w:r w:rsidR="0067445E">
        <w:rPr>
          <w:rFonts w:ascii="Arial" w:hAnsi="Arial" w:cs="Arial"/>
          <w:spacing w:val="4"/>
          <w:sz w:val="22"/>
          <w:szCs w:val="22"/>
        </w:rPr>
        <w:t xml:space="preserve"> </w:t>
      </w:r>
      <w:r>
        <w:rPr>
          <w:rFonts w:ascii="Arial" w:hAnsi="Arial" w:cs="Arial"/>
          <w:spacing w:val="4"/>
          <w:sz w:val="22"/>
          <w:szCs w:val="22"/>
        </w:rPr>
        <w:t xml:space="preserve">del </w:t>
      </w:r>
      <w:r w:rsidRPr="00E51AF0">
        <w:rPr>
          <w:rFonts w:ascii="Arial" w:hAnsi="Arial" w:cs="Arial"/>
          <w:spacing w:val="4"/>
          <w:sz w:val="22"/>
          <w:szCs w:val="22"/>
        </w:rPr>
        <w:t>C</w:t>
      </w:r>
      <w:r>
        <w:rPr>
          <w:rFonts w:ascii="Arial" w:hAnsi="Arial" w:cs="Arial"/>
          <w:spacing w:val="4"/>
          <w:sz w:val="22"/>
          <w:szCs w:val="22"/>
        </w:rPr>
        <w:t xml:space="preserve">abildo de Gran Canaria, </w:t>
      </w:r>
      <w:r w:rsidRPr="00E51AF0">
        <w:rPr>
          <w:rFonts w:ascii="Arial" w:hAnsi="Arial" w:cs="Arial"/>
          <w:spacing w:val="4"/>
          <w:sz w:val="22"/>
          <w:szCs w:val="22"/>
        </w:rPr>
        <w:t>Abrah Suárez, responsable del Pro</w:t>
      </w:r>
      <w:r>
        <w:rPr>
          <w:rFonts w:ascii="Arial" w:hAnsi="Arial" w:cs="Arial"/>
          <w:spacing w:val="4"/>
          <w:sz w:val="22"/>
          <w:szCs w:val="22"/>
        </w:rPr>
        <w:t xml:space="preserve">yecto </w:t>
      </w:r>
      <w:proofErr w:type="spellStart"/>
      <w:r>
        <w:rPr>
          <w:rFonts w:ascii="Arial" w:hAnsi="Arial" w:cs="Arial"/>
          <w:spacing w:val="4"/>
          <w:sz w:val="22"/>
          <w:szCs w:val="22"/>
        </w:rPr>
        <w:t>Meraki</w:t>
      </w:r>
      <w:proofErr w:type="spellEnd"/>
      <w:r>
        <w:rPr>
          <w:rFonts w:ascii="Arial" w:hAnsi="Arial" w:cs="Arial"/>
          <w:spacing w:val="4"/>
          <w:sz w:val="22"/>
          <w:szCs w:val="22"/>
        </w:rPr>
        <w:t xml:space="preserve"> de Fundación Adsis, </w:t>
      </w:r>
      <w:proofErr w:type="spellStart"/>
      <w:r w:rsidR="00637FD3">
        <w:rPr>
          <w:rFonts w:ascii="Arial" w:hAnsi="Arial" w:cs="Arial"/>
          <w:spacing w:val="4"/>
          <w:sz w:val="22"/>
          <w:szCs w:val="22"/>
        </w:rPr>
        <w:t>Loueila</w:t>
      </w:r>
      <w:proofErr w:type="spellEnd"/>
      <w:r w:rsidR="00637FD3">
        <w:rPr>
          <w:rFonts w:ascii="Arial" w:hAnsi="Arial" w:cs="Arial"/>
          <w:spacing w:val="4"/>
          <w:sz w:val="22"/>
          <w:szCs w:val="22"/>
        </w:rPr>
        <w:t xml:space="preserve"> </w:t>
      </w:r>
      <w:proofErr w:type="spellStart"/>
      <w:r w:rsidR="00637FD3">
        <w:rPr>
          <w:rFonts w:ascii="Arial" w:hAnsi="Arial" w:cs="Arial"/>
          <w:spacing w:val="4"/>
          <w:sz w:val="22"/>
          <w:szCs w:val="22"/>
        </w:rPr>
        <w:t>Mint</w:t>
      </w:r>
      <w:proofErr w:type="spellEnd"/>
      <w:r w:rsidR="00637FD3">
        <w:rPr>
          <w:rFonts w:ascii="Arial" w:hAnsi="Arial" w:cs="Arial"/>
          <w:spacing w:val="4"/>
          <w:sz w:val="22"/>
          <w:szCs w:val="22"/>
        </w:rPr>
        <w:t xml:space="preserve"> El </w:t>
      </w:r>
      <w:proofErr w:type="spellStart"/>
      <w:r w:rsidR="00637FD3">
        <w:rPr>
          <w:rFonts w:ascii="Arial" w:hAnsi="Arial" w:cs="Arial"/>
          <w:spacing w:val="4"/>
          <w:sz w:val="22"/>
          <w:szCs w:val="22"/>
        </w:rPr>
        <w:t>Mammy</w:t>
      </w:r>
      <w:proofErr w:type="spellEnd"/>
      <w:r w:rsidR="00637FD3">
        <w:rPr>
          <w:rFonts w:ascii="Arial" w:hAnsi="Arial" w:cs="Arial"/>
          <w:spacing w:val="4"/>
          <w:sz w:val="22"/>
          <w:szCs w:val="22"/>
        </w:rPr>
        <w:t xml:space="preserve"> y</w:t>
      </w:r>
      <w:r w:rsidR="00AE09A3">
        <w:rPr>
          <w:rFonts w:ascii="Arial" w:hAnsi="Arial" w:cs="Arial"/>
          <w:spacing w:val="4"/>
          <w:sz w:val="22"/>
          <w:szCs w:val="22"/>
        </w:rPr>
        <w:t xml:space="preserve"> </w:t>
      </w:r>
      <w:r w:rsidRPr="00E51AF0">
        <w:rPr>
          <w:rFonts w:ascii="Arial" w:hAnsi="Arial" w:cs="Arial"/>
          <w:spacing w:val="4"/>
          <w:sz w:val="22"/>
          <w:szCs w:val="22"/>
        </w:rPr>
        <w:t xml:space="preserve">Adama </w:t>
      </w:r>
      <w:proofErr w:type="spellStart"/>
      <w:r w:rsidRPr="00E51AF0">
        <w:rPr>
          <w:rFonts w:ascii="Arial" w:hAnsi="Arial" w:cs="Arial"/>
          <w:spacing w:val="4"/>
          <w:sz w:val="22"/>
          <w:szCs w:val="22"/>
        </w:rPr>
        <w:t>Ndao</w:t>
      </w:r>
      <w:proofErr w:type="spellEnd"/>
      <w:r w:rsidR="00637FD3">
        <w:rPr>
          <w:rFonts w:ascii="Arial" w:hAnsi="Arial" w:cs="Arial"/>
          <w:spacing w:val="4"/>
          <w:sz w:val="22"/>
          <w:szCs w:val="22"/>
        </w:rPr>
        <w:t>, expertas en migraciones y protagonistas del documental;</w:t>
      </w:r>
      <w:r w:rsidR="00AE09A3">
        <w:rPr>
          <w:rFonts w:ascii="Arial" w:hAnsi="Arial" w:cs="Arial"/>
          <w:spacing w:val="4"/>
          <w:sz w:val="22"/>
          <w:szCs w:val="22"/>
        </w:rPr>
        <w:t xml:space="preserve"> </w:t>
      </w:r>
      <w:r w:rsidRPr="00E51AF0">
        <w:rPr>
          <w:rFonts w:ascii="Arial" w:hAnsi="Arial" w:cs="Arial"/>
          <w:spacing w:val="4"/>
          <w:sz w:val="22"/>
          <w:szCs w:val="22"/>
        </w:rPr>
        <w:t>Juan Carlos Lorenzo, coordin</w:t>
      </w:r>
      <w:r w:rsidR="00AE09A3">
        <w:rPr>
          <w:rFonts w:ascii="Arial" w:hAnsi="Arial" w:cs="Arial"/>
          <w:spacing w:val="4"/>
          <w:sz w:val="22"/>
          <w:szCs w:val="22"/>
        </w:rPr>
        <w:t>ador territorial en CEA</w:t>
      </w:r>
      <w:r w:rsidR="00637FD3">
        <w:rPr>
          <w:rFonts w:ascii="Arial" w:hAnsi="Arial" w:cs="Arial"/>
          <w:spacing w:val="4"/>
          <w:sz w:val="22"/>
          <w:szCs w:val="22"/>
        </w:rPr>
        <w:t>R</w:t>
      </w:r>
      <w:r w:rsidR="00AE09A3">
        <w:rPr>
          <w:rFonts w:ascii="Arial" w:hAnsi="Arial" w:cs="Arial"/>
          <w:spacing w:val="4"/>
          <w:sz w:val="22"/>
          <w:szCs w:val="22"/>
        </w:rPr>
        <w:t xml:space="preserve"> e </w:t>
      </w:r>
      <w:r w:rsidRPr="00E51AF0">
        <w:rPr>
          <w:rFonts w:ascii="Arial" w:hAnsi="Arial" w:cs="Arial"/>
          <w:spacing w:val="4"/>
          <w:sz w:val="22"/>
          <w:szCs w:val="22"/>
        </w:rPr>
        <w:t xml:space="preserve">Irene García, psicóloga y técnica de Cooperación Internacional en Fundación Canaria </w:t>
      </w:r>
      <w:proofErr w:type="spellStart"/>
      <w:r w:rsidRPr="00E51AF0">
        <w:rPr>
          <w:rFonts w:ascii="Arial" w:hAnsi="Arial" w:cs="Arial"/>
          <w:spacing w:val="4"/>
          <w:sz w:val="22"/>
          <w:szCs w:val="22"/>
        </w:rPr>
        <w:t>Farrah</w:t>
      </w:r>
      <w:proofErr w:type="spellEnd"/>
      <w:r w:rsidRPr="00E51AF0">
        <w:rPr>
          <w:rFonts w:ascii="Arial" w:hAnsi="Arial" w:cs="Arial"/>
          <w:spacing w:val="4"/>
          <w:sz w:val="22"/>
          <w:szCs w:val="22"/>
        </w:rPr>
        <w:t>.</w:t>
      </w:r>
    </w:p>
    <w:p w14:paraId="4F326CCB" w14:textId="04453EF8" w:rsidR="5BC1653E" w:rsidRDefault="5BC1653E" w:rsidP="332E70D0">
      <w:pPr>
        <w:pStyle w:val="paragraph"/>
        <w:spacing w:before="0" w:beforeAutospacing="0" w:after="300" w:afterAutospacing="0"/>
        <w:jc w:val="both"/>
        <w:rPr>
          <w:rFonts w:ascii="Arial" w:eastAsia="Arial" w:hAnsi="Arial" w:cs="Arial"/>
          <w:sz w:val="22"/>
          <w:szCs w:val="22"/>
          <w:highlight w:val="yellow"/>
        </w:rPr>
      </w:pPr>
      <w:r w:rsidRPr="332E70D0">
        <w:rPr>
          <w:rFonts w:ascii="Arial" w:eastAsia="Arial" w:hAnsi="Arial" w:cs="Arial"/>
          <w:i/>
          <w:iCs/>
          <w:sz w:val="22"/>
          <w:szCs w:val="22"/>
        </w:rPr>
        <w:t>#</w:t>
      </w:r>
      <w:proofErr w:type="spellStart"/>
      <w:r w:rsidRPr="332E70D0">
        <w:rPr>
          <w:rFonts w:ascii="Arial" w:eastAsia="Arial" w:hAnsi="Arial" w:cs="Arial"/>
          <w:i/>
          <w:iCs/>
          <w:sz w:val="22"/>
          <w:szCs w:val="22"/>
        </w:rPr>
        <w:t>NoEsUtopía</w:t>
      </w:r>
      <w:proofErr w:type="spellEnd"/>
      <w:r w:rsidRPr="332E70D0">
        <w:rPr>
          <w:rFonts w:ascii="Arial" w:eastAsia="Arial" w:hAnsi="Arial" w:cs="Arial"/>
          <w:sz w:val="22"/>
          <w:szCs w:val="22"/>
        </w:rPr>
        <w:t xml:space="preserve"> es una iniciativa del </w:t>
      </w:r>
      <w:r w:rsidRPr="332E70D0">
        <w:rPr>
          <w:rFonts w:ascii="Arial" w:eastAsia="Arial" w:hAnsi="Arial" w:cs="Arial"/>
          <w:b/>
          <w:bCs/>
          <w:sz w:val="22"/>
          <w:szCs w:val="22"/>
        </w:rPr>
        <w:t xml:space="preserve">Proyecto </w:t>
      </w:r>
      <w:proofErr w:type="spellStart"/>
      <w:r w:rsidRPr="332E70D0">
        <w:rPr>
          <w:rFonts w:ascii="Arial" w:eastAsia="Arial" w:hAnsi="Arial" w:cs="Arial"/>
          <w:b/>
          <w:bCs/>
          <w:sz w:val="22"/>
          <w:szCs w:val="22"/>
        </w:rPr>
        <w:t>Meraki</w:t>
      </w:r>
      <w:proofErr w:type="spellEnd"/>
      <w:r w:rsidRPr="332E70D0">
        <w:rPr>
          <w:rFonts w:ascii="Arial" w:eastAsia="Arial" w:hAnsi="Arial" w:cs="Arial"/>
          <w:sz w:val="22"/>
          <w:szCs w:val="22"/>
        </w:rPr>
        <w:t xml:space="preserve">, de Fundación Adsis. El corto responde a la necesidad de considerar otra forma de migrar: digna, libre y segura. </w:t>
      </w:r>
      <w:r w:rsidR="1AC4C502" w:rsidRPr="332E70D0">
        <w:rPr>
          <w:rFonts w:ascii="Arial" w:eastAsia="Arial" w:hAnsi="Arial" w:cs="Arial"/>
          <w:sz w:val="22"/>
          <w:szCs w:val="22"/>
        </w:rPr>
        <w:t xml:space="preserve">Un mundo donde nadie vea vulnerados sus derechos humanos por sus orígenes o el color de su piel. </w:t>
      </w:r>
      <w:r w:rsidRPr="332E70D0">
        <w:rPr>
          <w:rFonts w:ascii="Arial" w:eastAsia="Arial" w:hAnsi="Arial" w:cs="Arial"/>
          <w:sz w:val="22"/>
          <w:szCs w:val="22"/>
        </w:rPr>
        <w:t xml:space="preserve">Su visionado está disponible en las plataformas digitales de Fundación Adsis.  </w:t>
      </w:r>
    </w:p>
    <w:p w14:paraId="3FDBA5BF" w14:textId="105522A2" w:rsidR="00804A94" w:rsidRPr="004860D2" w:rsidRDefault="00B26AFC" w:rsidP="332E70D0">
      <w:pPr>
        <w:pStyle w:val="paragraph"/>
        <w:spacing w:before="0" w:beforeAutospacing="0" w:after="300" w:afterAutospacing="0"/>
        <w:jc w:val="both"/>
        <w:rPr>
          <w:rFonts w:ascii="Arial" w:eastAsia="Arial" w:hAnsi="Arial" w:cs="Arial"/>
          <w:spacing w:val="4"/>
          <w:sz w:val="22"/>
          <w:szCs w:val="22"/>
        </w:rPr>
      </w:pPr>
      <w:r w:rsidRPr="332E70D0">
        <w:rPr>
          <w:rFonts w:ascii="Arial" w:eastAsia="Arial" w:hAnsi="Arial" w:cs="Arial"/>
          <w:spacing w:val="4"/>
          <w:sz w:val="22"/>
          <w:szCs w:val="22"/>
        </w:rPr>
        <w:t>El documental</w:t>
      </w:r>
      <w:r w:rsidR="00782ABA" w:rsidRPr="332E70D0">
        <w:rPr>
          <w:rFonts w:ascii="Arial" w:eastAsia="Arial" w:hAnsi="Arial" w:cs="Arial"/>
          <w:i/>
          <w:iCs/>
          <w:spacing w:val="4"/>
          <w:sz w:val="22"/>
          <w:szCs w:val="22"/>
        </w:rPr>
        <w:t xml:space="preserve"> </w:t>
      </w:r>
      <w:r w:rsidR="004860D2" w:rsidRPr="332E70D0">
        <w:rPr>
          <w:rFonts w:ascii="Arial" w:eastAsia="Arial" w:hAnsi="Arial" w:cs="Arial"/>
          <w:spacing w:val="4"/>
          <w:sz w:val="22"/>
          <w:szCs w:val="22"/>
        </w:rPr>
        <w:t>ha contado con la financiación del Cabildo de Gran Canaria y con la colaboración de la Agencia de Marketing Digital Alegando.</w:t>
      </w:r>
    </w:p>
    <w:p w14:paraId="0429F375" w14:textId="6DFBDC16" w:rsidR="00EC3702" w:rsidRDefault="00EC3702" w:rsidP="00BF49DD">
      <w:pPr>
        <w:jc w:val="both"/>
        <w:rPr>
          <w:rFonts w:ascii="Arial" w:hAnsi="Arial" w:cs="Arial"/>
          <w:b/>
        </w:rPr>
      </w:pPr>
      <w:bookmarkStart w:id="2" w:name="_GoBack"/>
      <w:bookmarkEnd w:id="2"/>
    </w:p>
    <w:p w14:paraId="5CC477A8" w14:textId="77777777" w:rsidR="00FB3884" w:rsidRDefault="00FB3884" w:rsidP="00FB3884">
      <w:pPr>
        <w:rPr>
          <w:rFonts w:ascii="Arial" w:hAnsi="Arial" w:cs="Arial"/>
          <w:b/>
        </w:rPr>
      </w:pPr>
      <w:r w:rsidRPr="332E70D0">
        <w:rPr>
          <w:rFonts w:ascii="Arial" w:hAnsi="Arial" w:cs="Arial"/>
          <w:b/>
          <w:bCs/>
        </w:rPr>
        <w:t>Fundación Adsis, siempre al lado de las personas</w:t>
      </w:r>
    </w:p>
    <w:p w14:paraId="640158D5" w14:textId="5C4156E2" w:rsidR="24A9D65A" w:rsidRDefault="24A9D65A" w:rsidP="332E70D0">
      <w:pPr>
        <w:spacing w:line="276" w:lineRule="auto"/>
        <w:jc w:val="both"/>
        <w:rPr>
          <w:rFonts w:ascii="Arial" w:hAnsi="Arial" w:cs="Arial"/>
        </w:rPr>
      </w:pPr>
      <w:r w:rsidRPr="332E70D0">
        <w:rPr>
          <w:rFonts w:ascii="Arial" w:eastAsia="Arial" w:hAnsi="Arial" w:cs="Arial"/>
        </w:rPr>
        <w:t xml:space="preserve">Fundación Adsis acompaña a personas en riesgo de exclusión para que logren hacer realidad sus proyectos de vida. Con más de 58 años de historia, sus programas de acción social buscan construir una sociedad más justa, solidaria e inclusiva. Cada año, acompaña a más de 40.000 personas en España y en América Latina. </w:t>
      </w:r>
    </w:p>
    <w:p w14:paraId="5022AB3A" w14:textId="5D0FBA64" w:rsidR="000E6A69" w:rsidRDefault="000E6A69" w:rsidP="004823F0">
      <w:pPr>
        <w:spacing w:line="276" w:lineRule="auto"/>
        <w:jc w:val="both"/>
        <w:rPr>
          <w:rFonts w:ascii="Arial" w:hAnsi="Arial" w:cs="Arial"/>
        </w:rPr>
      </w:pPr>
    </w:p>
    <w:p w14:paraId="72C61C69" w14:textId="505B8AAF" w:rsidR="00CE151E" w:rsidRDefault="00E2014F" w:rsidP="00CE151E">
      <w:pPr>
        <w:spacing w:line="276" w:lineRule="auto"/>
        <w:rPr>
          <w:rFonts w:ascii="Arial" w:hAnsi="Arial" w:cs="Arial"/>
          <w:spacing w:val="4"/>
        </w:rPr>
      </w:pPr>
      <w:r>
        <w:rPr>
          <w:rFonts w:ascii="Arial" w:hAnsi="Arial" w:cs="Arial"/>
          <w:b/>
          <w:bCs/>
        </w:rPr>
        <w:t>Corto</w:t>
      </w:r>
      <w:r w:rsidR="006D5382" w:rsidRPr="4387B5AE">
        <w:rPr>
          <w:rFonts w:ascii="Arial" w:hAnsi="Arial" w:cs="Arial"/>
          <w:b/>
          <w:bCs/>
        </w:rPr>
        <w:t xml:space="preserve"> </w:t>
      </w:r>
      <w:r w:rsidR="00CE151E" w:rsidRPr="00CE151E">
        <w:rPr>
          <w:rFonts w:ascii="Arial" w:hAnsi="Arial" w:cs="Arial"/>
          <w:b/>
          <w:i/>
          <w:spacing w:val="4"/>
        </w:rPr>
        <w:t>#</w:t>
      </w:r>
      <w:proofErr w:type="spellStart"/>
      <w:r w:rsidR="00CE151E" w:rsidRPr="00CE151E">
        <w:rPr>
          <w:rFonts w:ascii="Arial" w:hAnsi="Arial" w:cs="Arial"/>
          <w:b/>
          <w:i/>
          <w:spacing w:val="4"/>
        </w:rPr>
        <w:t>NoEsUtopía</w:t>
      </w:r>
      <w:proofErr w:type="spellEnd"/>
      <w:r w:rsidR="006D5382" w:rsidRPr="00E2014F">
        <w:rPr>
          <w:rFonts w:ascii="Arial" w:hAnsi="Arial" w:cs="Arial"/>
          <w:spacing w:val="4"/>
        </w:rPr>
        <w:t>:</w:t>
      </w:r>
      <w:r w:rsidR="00D74C3A">
        <w:rPr>
          <w:rFonts w:ascii="Arial" w:hAnsi="Arial" w:cs="Arial"/>
          <w:spacing w:val="4"/>
        </w:rPr>
        <w:t xml:space="preserve"> </w:t>
      </w:r>
      <w:hyperlink r:id="rId11" w:history="1">
        <w:r w:rsidR="00CE151E" w:rsidRPr="0032701D">
          <w:rPr>
            <w:rStyle w:val="Hipervnculo"/>
            <w:rFonts w:ascii="Arial" w:hAnsi="Arial" w:cs="Arial"/>
            <w:spacing w:val="4"/>
          </w:rPr>
          <w:t>https://youtu.be/F0oSwcw9WtQ?si=HLHeTLQWX1XEAdaY</w:t>
        </w:r>
      </w:hyperlink>
    </w:p>
    <w:p w14:paraId="0ABB806F" w14:textId="76E93F72" w:rsidR="006D5382" w:rsidRDefault="1A6A796A" w:rsidP="332E70D0">
      <w:pPr>
        <w:spacing w:line="276" w:lineRule="auto"/>
        <w:jc w:val="both"/>
        <w:rPr>
          <w:rFonts w:ascii="Arial" w:hAnsi="Arial" w:cs="Arial"/>
          <w:spacing w:val="4"/>
        </w:rPr>
      </w:pPr>
      <w:r w:rsidRPr="332E70D0">
        <w:rPr>
          <w:rFonts w:ascii="Arial" w:hAnsi="Arial" w:cs="Arial"/>
          <w:b/>
          <w:bCs/>
          <w:spacing w:val="4"/>
        </w:rPr>
        <w:t>Spot</w:t>
      </w:r>
      <w:r w:rsidR="00E2014F" w:rsidRPr="332E70D0">
        <w:rPr>
          <w:rFonts w:ascii="Arial" w:hAnsi="Arial" w:cs="Arial"/>
          <w:spacing w:val="4"/>
        </w:rPr>
        <w:t xml:space="preserve">: </w:t>
      </w:r>
      <w:hyperlink r:id="rId12" w:history="1">
        <w:r w:rsidR="00331F63" w:rsidRPr="332E70D0">
          <w:rPr>
            <w:rStyle w:val="Hipervnculo"/>
            <w:rFonts w:ascii="Arial" w:hAnsi="Arial" w:cs="Arial"/>
            <w:spacing w:val="4"/>
          </w:rPr>
          <w:t>https://youtu.be/VvYQZQ6sKOQ</w:t>
        </w:r>
      </w:hyperlink>
    </w:p>
    <w:p w14:paraId="00CF7418" w14:textId="39CE63B2" w:rsidR="00234741" w:rsidRDefault="00234741" w:rsidP="00331F63">
      <w:pPr>
        <w:spacing w:line="360" w:lineRule="auto"/>
        <w:rPr>
          <w:rFonts w:ascii="Arial" w:hAnsi="Arial" w:cs="Arial"/>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0"/>
      </w:tblGrid>
      <w:tr w:rsidR="00AE0CF1" w14:paraId="3A83F5F6" w14:textId="77777777" w:rsidTr="332E70D0">
        <w:trPr>
          <w:trHeight w:val="1734"/>
        </w:trPr>
        <w:tc>
          <w:tcPr>
            <w:tcW w:w="5710" w:type="dxa"/>
            <w:shd w:val="clear" w:color="auto" w:fill="D9D9D9" w:themeFill="background1" w:themeFillShade="D9"/>
          </w:tcPr>
          <w:p w14:paraId="45AB7F3A" w14:textId="77777777" w:rsidR="00AE0CF1" w:rsidRDefault="00AE0CF1" w:rsidP="000E6A69">
            <w:pPr>
              <w:spacing w:line="360" w:lineRule="auto"/>
              <w:jc w:val="center"/>
              <w:rPr>
                <w:rFonts w:ascii="Arial" w:hAnsi="Arial" w:cs="Arial"/>
              </w:rPr>
            </w:pPr>
          </w:p>
          <w:p w14:paraId="5EECDD66" w14:textId="3D32170F" w:rsidR="00AE0CF1" w:rsidRPr="00AE0CF1" w:rsidRDefault="00AE0CF1" w:rsidP="000E6A69">
            <w:pPr>
              <w:spacing w:line="360" w:lineRule="auto"/>
              <w:jc w:val="center"/>
              <w:rPr>
                <w:rFonts w:ascii="Arial" w:hAnsi="Arial" w:cs="Arial"/>
                <w:b/>
                <w:sz w:val="28"/>
              </w:rPr>
            </w:pPr>
            <w:r w:rsidRPr="00AE0CF1">
              <w:rPr>
                <w:rFonts w:ascii="Arial" w:hAnsi="Arial" w:cs="Arial"/>
                <w:b/>
                <w:sz w:val="28"/>
              </w:rPr>
              <w:t>CONTACTO DE PRENSA</w:t>
            </w:r>
          </w:p>
          <w:p w14:paraId="4A8BC4FE" w14:textId="77777777" w:rsidR="00AE0CF1" w:rsidRPr="00AE0CF1" w:rsidRDefault="00AE0CF1" w:rsidP="000E6A69">
            <w:pPr>
              <w:spacing w:line="360" w:lineRule="auto"/>
              <w:jc w:val="center"/>
              <w:rPr>
                <w:rFonts w:ascii="Arial" w:hAnsi="Arial" w:cs="Arial"/>
              </w:rPr>
            </w:pPr>
            <w:r w:rsidRPr="00AE0CF1">
              <w:rPr>
                <w:rFonts w:ascii="Arial" w:hAnsi="Arial" w:cs="Arial"/>
              </w:rPr>
              <w:t>Para más información y agendar entrevistas:</w:t>
            </w:r>
          </w:p>
          <w:p w14:paraId="6394DE66" w14:textId="77777777" w:rsidR="00AE0CF1" w:rsidRPr="00AE0CF1" w:rsidRDefault="00AE0CF1" w:rsidP="000E6A69">
            <w:pPr>
              <w:spacing w:line="360" w:lineRule="auto"/>
              <w:jc w:val="center"/>
              <w:rPr>
                <w:rFonts w:ascii="Arial" w:hAnsi="Arial" w:cs="Arial"/>
              </w:rPr>
            </w:pPr>
            <w:r w:rsidRPr="00AE0CF1">
              <w:rPr>
                <w:rFonts w:ascii="Arial" w:hAnsi="Arial" w:cs="Arial"/>
              </w:rPr>
              <w:t>Gretty Chirinos</w:t>
            </w:r>
          </w:p>
          <w:p w14:paraId="78175560" w14:textId="39C6B0DD" w:rsidR="00AE0CF1" w:rsidRDefault="003B7753" w:rsidP="000E6A69">
            <w:pPr>
              <w:spacing w:line="360" w:lineRule="auto"/>
              <w:jc w:val="center"/>
              <w:rPr>
                <w:rFonts w:ascii="Arial" w:hAnsi="Arial" w:cs="Arial"/>
              </w:rPr>
            </w:pPr>
            <w:hyperlink r:id="rId13" w:history="1">
              <w:r w:rsidR="00AE0CF1" w:rsidRPr="0032701D">
                <w:rPr>
                  <w:rStyle w:val="Hipervnculo"/>
                  <w:rFonts w:ascii="Arial" w:hAnsi="Arial" w:cs="Arial"/>
                </w:rPr>
                <w:t>gretty.chirinos@fundacionadsis.org</w:t>
              </w:r>
            </w:hyperlink>
          </w:p>
          <w:p w14:paraId="50A08E67" w14:textId="57E40EA6" w:rsidR="00AE0CF1" w:rsidRDefault="454F0100" w:rsidP="332E70D0">
            <w:pPr>
              <w:pBdr>
                <w:bottom w:val="single" w:sz="12" w:space="1" w:color="auto"/>
              </w:pBdr>
              <w:tabs>
                <w:tab w:val="center" w:pos="2747"/>
                <w:tab w:val="right" w:pos="5494"/>
              </w:tabs>
              <w:spacing w:line="360" w:lineRule="auto"/>
              <w:jc w:val="center"/>
              <w:rPr>
                <w:rFonts w:ascii="Arial" w:hAnsi="Arial" w:cs="Arial"/>
              </w:rPr>
            </w:pPr>
            <w:r>
              <w:rPr>
                <w:rFonts w:ascii="Arial" w:hAnsi="Arial" w:cs="Arial"/>
              </w:rPr>
              <w:t>T. 682 35 47 84</w:t>
            </w:r>
          </w:p>
        </w:tc>
      </w:tr>
    </w:tbl>
    <w:p w14:paraId="36D1A809" w14:textId="27F6EF34" w:rsidR="00AE0CF1" w:rsidRDefault="00AE0CF1" w:rsidP="008E366A">
      <w:pPr>
        <w:spacing w:line="360" w:lineRule="auto"/>
        <w:rPr>
          <w:rFonts w:ascii="Arial" w:hAnsi="Arial" w:cs="Arial"/>
        </w:rPr>
      </w:pPr>
    </w:p>
    <w:p w14:paraId="37CC4EA9" w14:textId="77777777" w:rsidR="00AE0CF1" w:rsidRPr="00234741" w:rsidRDefault="00AE0CF1" w:rsidP="000E6A69">
      <w:pPr>
        <w:spacing w:line="360" w:lineRule="auto"/>
        <w:jc w:val="center"/>
        <w:rPr>
          <w:rFonts w:ascii="Arial" w:hAnsi="Arial" w:cs="Arial"/>
        </w:rPr>
      </w:pPr>
    </w:p>
    <w:sectPr w:rsidR="00AE0CF1" w:rsidRPr="00234741" w:rsidSect="00883872">
      <w:headerReference w:type="default" r:id="rId14"/>
      <w:footerReference w:type="default" r:id="rId15"/>
      <w:headerReference w:type="first" r:id="rId16"/>
      <w:footerReference w:type="first" r:id="rId17"/>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Extensible w16cex:durableId="0FD556A9" w16cex:dateUtc="2023-03-15T14:33:22.129Z"/>
  <w16cex:commentExtensible w16cex:durableId="6D05F741" w16cex:dateUtc="2023-03-15T14:34:37.209Z"/>
  <w16cex:commentExtensible w16cex:durableId="41C9F5A6" w16cex:dateUtc="2023-03-15T14:36:37.063Z"/>
  <w16cex:commentExtensible w16cex:durableId="146B0D09" w16cex:dateUtc="2023-03-15T14:37:26.946Z"/>
  <w16cex:commentExtensible w16cex:durableId="341906BC" w16cex:dateUtc="2023-03-15T14:38:54.824Z"/>
  <w16cex:commentExtensible w16cex:durableId="626970E3" w16cex:dateUtc="2023-03-15T14:39:40.7Z"/>
  <w16cex:commentExtensible w16cex:durableId="4CC89431" w16cex:dateUtc="2023-03-15T14:40:02.227Z"/>
  <w16cex:commentExtensible w16cex:durableId="0972D59C" w16cex:dateUtc="2023-03-20T14:48:10.839Z"/>
  <w16cex:commentExtensible w16cex:durableId="3E41E046" w16cex:dateUtc="2023-03-20T14:50:31.779Z"/>
  <w16cex:commentExtensible w16cex:durableId="04F77FC9" w16cex:dateUtc="2023-03-20T14:51:50.983Z"/>
  <w16cex:commentExtensible w16cex:durableId="4DE9BE27" w16cex:dateUtc="2023-03-20T14:53:44.968Z"/>
  <w16cex:commentExtensible w16cex:durableId="169D02C8" w16cex:dateUtc="2023-03-20T14:57:55.77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Id w16cid:paraId="30C33096" w16cid:durableId="0FD556A9"/>
  <w16cid:commentId w16cid:paraId="11263B61" w16cid:durableId="6D05F741"/>
  <w16cid:commentId w16cid:paraId="051E2ECE" w16cid:durableId="41C9F5A6"/>
  <w16cid:commentId w16cid:paraId="060A4133" w16cid:durableId="146B0D09"/>
  <w16cid:commentId w16cid:paraId="2556D080" w16cid:durableId="341906BC"/>
  <w16cid:commentId w16cid:paraId="05F81678" w16cid:durableId="626970E3"/>
  <w16cid:commentId w16cid:paraId="761DC688" w16cid:durableId="4CC89431"/>
  <w16cid:commentId w16cid:paraId="18B9FB0D" w16cid:durableId="740B5FE9"/>
  <w16cid:commentId w16cid:paraId="747D65D7" w16cid:durableId="0972D59C"/>
  <w16cid:commentId w16cid:paraId="3DD6C92A" w16cid:durableId="3E41E046"/>
  <w16cid:commentId w16cid:paraId="720F9659" w16cid:durableId="04F77FC9"/>
  <w16cid:commentId w16cid:paraId="2D19A1CD" w16cid:durableId="4DE9BE27"/>
  <w16cid:commentId w16cid:paraId="518D363C" w16cid:durableId="169D02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EEC8" w14:textId="77777777" w:rsidR="003B7753" w:rsidRDefault="003B7753" w:rsidP="00324955">
      <w:pPr>
        <w:spacing w:after="0" w:line="240" w:lineRule="auto"/>
      </w:pPr>
      <w:r>
        <w:separator/>
      </w:r>
    </w:p>
  </w:endnote>
  <w:endnote w:type="continuationSeparator" w:id="0">
    <w:p w14:paraId="188C1146" w14:textId="77777777" w:rsidR="003B7753" w:rsidRDefault="003B7753"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733EA438" w:rsidR="00EC3702" w:rsidRDefault="00EC3702" w:rsidP="00EC3702">
    <w:pPr>
      <w:pStyle w:val="Piedepgina"/>
      <w:ind w:left="-1701"/>
    </w:pPr>
    <w:r>
      <w:br/>
    </w:r>
    <w:r w:rsidR="00AE0CF1">
      <w:rPr>
        <w:noProof/>
        <w:lang w:eastAsia="es-ES"/>
      </w:rPr>
      <w:drawing>
        <wp:inline distT="0" distB="0" distL="0" distR="0" wp14:anchorId="452EEE95" wp14:editId="13BBC055">
          <wp:extent cx="7453224" cy="931653"/>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 pie nota de prensa.png"/>
                  <pic:cNvPicPr/>
                </pic:nvPicPr>
                <pic:blipFill>
                  <a:blip r:embed="rId1">
                    <a:extLst>
                      <a:ext uri="{28A0092B-C50C-407E-A947-70E740481C1C}">
                        <a14:useLocalDpi xmlns:a14="http://schemas.microsoft.com/office/drawing/2010/main" val="0"/>
                      </a:ext>
                    </a:extLst>
                  </a:blip>
                  <a:stretch>
                    <a:fillRect/>
                  </a:stretch>
                </pic:blipFill>
                <pic:spPr>
                  <a:xfrm>
                    <a:off x="0" y="0"/>
                    <a:ext cx="7797920" cy="9747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2A39" w14:textId="77777777" w:rsidR="003B7753" w:rsidRDefault="003B7753" w:rsidP="00324955">
      <w:pPr>
        <w:spacing w:after="0" w:line="240" w:lineRule="auto"/>
      </w:pPr>
      <w:r>
        <w:separator/>
      </w:r>
    </w:p>
  </w:footnote>
  <w:footnote w:type="continuationSeparator" w:id="0">
    <w:p w14:paraId="57BB00BD" w14:textId="77777777" w:rsidR="003B7753" w:rsidRDefault="003B7753"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50320B09" w:rsidR="00EC3702" w:rsidRDefault="00E9736A" w:rsidP="00EC3702">
    <w:pPr>
      <w:pStyle w:val="Encabezado"/>
      <w:ind w:left="-1701"/>
    </w:pPr>
    <w:r>
      <w:rPr>
        <w:noProof/>
        <w:lang w:eastAsia="es-ES"/>
      </w:rPr>
      <w:pict w14:anchorId="7A6DB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74.25pt">
          <v:imagedata r:id="rId1" o:title="header-ndp-bn"/>
        </v:shape>
      </w:pict>
    </w:r>
    <w:r w:rsidR="00EC3702">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178FF8B8" w:rsidR="00883872" w:rsidRDefault="00883872" w:rsidP="00883872">
    <w:pPr>
      <w:pStyle w:val="Encabezado"/>
      <w:ind w:left="-1701"/>
    </w:pPr>
    <w:r>
      <w:br/>
    </w:r>
    <w:r w:rsidR="003B7753">
      <w:pict w14:anchorId="3C8EF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4pt;height:74.25pt">
          <v:imagedata r:id="rId1" o:title="header-ndp-bn"/>
        </v:shape>
      </w:pict>
    </w:r>
    <w:r w:rsidR="00EC3702">
      <w:br/>
    </w:r>
  </w:p>
</w:hdr>
</file>

<file path=word/intelligence2.xml><?xml version="1.0" encoding="utf-8"?>
<int2:intelligence xmlns:int2="http://schemas.microsoft.com/office/intelligence/2020/intelligence">
  <int2:observations>
    <int2:bookmark int2:bookmarkName="_Int_gVeNyDze" int2:invalidationBookmarkName="" int2:hashCode="QlJ8YtoMyM7/uS" int2:id="O2P3kdb6">
      <int2:state int2:type="AugLoop_Text_Critique" int2:value="Rejected"/>
    </int2:bookmark>
    <int2:bookmark int2:bookmarkName="_Int_TTd5tQKN" int2:invalidationBookmarkName="" int2:hashCode="DgEHn8OsRFRYLN" int2:id="Qp58SLG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8736A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6"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25474"/>
    <w:rsid w:val="00057978"/>
    <w:rsid w:val="0006305C"/>
    <w:rsid w:val="00083222"/>
    <w:rsid w:val="00084B4C"/>
    <w:rsid w:val="00095277"/>
    <w:rsid w:val="000B0153"/>
    <w:rsid w:val="000B1A8D"/>
    <w:rsid w:val="000C5214"/>
    <w:rsid w:val="000C5A50"/>
    <w:rsid w:val="000D3569"/>
    <w:rsid w:val="000E6A69"/>
    <w:rsid w:val="001128D8"/>
    <w:rsid w:val="001264B5"/>
    <w:rsid w:val="00131608"/>
    <w:rsid w:val="0014282F"/>
    <w:rsid w:val="00154640"/>
    <w:rsid w:val="0016175F"/>
    <w:rsid w:val="0018020F"/>
    <w:rsid w:val="00183BB2"/>
    <w:rsid w:val="00184BF4"/>
    <w:rsid w:val="00190F34"/>
    <w:rsid w:val="001912C5"/>
    <w:rsid w:val="001947E5"/>
    <w:rsid w:val="00196C6B"/>
    <w:rsid w:val="001A365B"/>
    <w:rsid w:val="001D4DA4"/>
    <w:rsid w:val="001D6387"/>
    <w:rsid w:val="001E543C"/>
    <w:rsid w:val="00200C3F"/>
    <w:rsid w:val="00225106"/>
    <w:rsid w:val="00234741"/>
    <w:rsid w:val="00250B9B"/>
    <w:rsid w:val="00262DE8"/>
    <w:rsid w:val="002710F4"/>
    <w:rsid w:val="002B63C8"/>
    <w:rsid w:val="002C61DB"/>
    <w:rsid w:val="002D2153"/>
    <w:rsid w:val="002D5401"/>
    <w:rsid w:val="002D61E7"/>
    <w:rsid w:val="002E0D6A"/>
    <w:rsid w:val="002E0F0E"/>
    <w:rsid w:val="002F2D0B"/>
    <w:rsid w:val="00301528"/>
    <w:rsid w:val="00301EEF"/>
    <w:rsid w:val="00307BCA"/>
    <w:rsid w:val="00314B4C"/>
    <w:rsid w:val="003211F2"/>
    <w:rsid w:val="00324177"/>
    <w:rsid w:val="00324955"/>
    <w:rsid w:val="003256F4"/>
    <w:rsid w:val="00331F63"/>
    <w:rsid w:val="003344E6"/>
    <w:rsid w:val="00336AE5"/>
    <w:rsid w:val="00342C2F"/>
    <w:rsid w:val="00344112"/>
    <w:rsid w:val="003451EF"/>
    <w:rsid w:val="003557DB"/>
    <w:rsid w:val="003578DA"/>
    <w:rsid w:val="00362E19"/>
    <w:rsid w:val="00362F03"/>
    <w:rsid w:val="00374BF6"/>
    <w:rsid w:val="003B0EA6"/>
    <w:rsid w:val="003B181B"/>
    <w:rsid w:val="003B7753"/>
    <w:rsid w:val="003C0810"/>
    <w:rsid w:val="003D5AC3"/>
    <w:rsid w:val="003E1B03"/>
    <w:rsid w:val="003F0BF9"/>
    <w:rsid w:val="00402CE9"/>
    <w:rsid w:val="0040596D"/>
    <w:rsid w:val="0041511A"/>
    <w:rsid w:val="004164A0"/>
    <w:rsid w:val="00425E78"/>
    <w:rsid w:val="00434D80"/>
    <w:rsid w:val="0045204C"/>
    <w:rsid w:val="004569A6"/>
    <w:rsid w:val="00481AA0"/>
    <w:rsid w:val="004823F0"/>
    <w:rsid w:val="004860D2"/>
    <w:rsid w:val="004A0849"/>
    <w:rsid w:val="004C42B9"/>
    <w:rsid w:val="004C4608"/>
    <w:rsid w:val="004D14A1"/>
    <w:rsid w:val="004D6E4E"/>
    <w:rsid w:val="004F04BB"/>
    <w:rsid w:val="004F245D"/>
    <w:rsid w:val="005002DD"/>
    <w:rsid w:val="00506CDE"/>
    <w:rsid w:val="00511F86"/>
    <w:rsid w:val="00514D2B"/>
    <w:rsid w:val="00522BEC"/>
    <w:rsid w:val="005266EE"/>
    <w:rsid w:val="00530818"/>
    <w:rsid w:val="00544148"/>
    <w:rsid w:val="0055504B"/>
    <w:rsid w:val="00586CB9"/>
    <w:rsid w:val="005901BF"/>
    <w:rsid w:val="005973CD"/>
    <w:rsid w:val="00597923"/>
    <w:rsid w:val="005D6399"/>
    <w:rsid w:val="005F0A58"/>
    <w:rsid w:val="00613A7D"/>
    <w:rsid w:val="006309D1"/>
    <w:rsid w:val="00634CD5"/>
    <w:rsid w:val="00635D64"/>
    <w:rsid w:val="00637FD3"/>
    <w:rsid w:val="006456CA"/>
    <w:rsid w:val="006478CF"/>
    <w:rsid w:val="00654897"/>
    <w:rsid w:val="00672CE7"/>
    <w:rsid w:val="0067445E"/>
    <w:rsid w:val="00674AA7"/>
    <w:rsid w:val="00682C20"/>
    <w:rsid w:val="00684D95"/>
    <w:rsid w:val="00684DAA"/>
    <w:rsid w:val="006A2EEC"/>
    <w:rsid w:val="006B2A1A"/>
    <w:rsid w:val="006B4E9F"/>
    <w:rsid w:val="006C7FD1"/>
    <w:rsid w:val="006D5382"/>
    <w:rsid w:val="006E1EBF"/>
    <w:rsid w:val="006F1641"/>
    <w:rsid w:val="00717619"/>
    <w:rsid w:val="00732F09"/>
    <w:rsid w:val="007337FC"/>
    <w:rsid w:val="00750A91"/>
    <w:rsid w:val="007539D1"/>
    <w:rsid w:val="007545D7"/>
    <w:rsid w:val="007600A7"/>
    <w:rsid w:val="00761468"/>
    <w:rsid w:val="00765C62"/>
    <w:rsid w:val="00770F16"/>
    <w:rsid w:val="007772CC"/>
    <w:rsid w:val="00782ABA"/>
    <w:rsid w:val="007954F2"/>
    <w:rsid w:val="007A2193"/>
    <w:rsid w:val="007B43F4"/>
    <w:rsid w:val="007F37F4"/>
    <w:rsid w:val="007F62E2"/>
    <w:rsid w:val="008030C1"/>
    <w:rsid w:val="00804A94"/>
    <w:rsid w:val="00813E3A"/>
    <w:rsid w:val="008206EE"/>
    <w:rsid w:val="008266E1"/>
    <w:rsid w:val="008513D9"/>
    <w:rsid w:val="00875405"/>
    <w:rsid w:val="00880412"/>
    <w:rsid w:val="00883872"/>
    <w:rsid w:val="008955E4"/>
    <w:rsid w:val="008B28AB"/>
    <w:rsid w:val="008C3AAB"/>
    <w:rsid w:val="008D64B7"/>
    <w:rsid w:val="008D7A0C"/>
    <w:rsid w:val="008E366A"/>
    <w:rsid w:val="008E3747"/>
    <w:rsid w:val="008F38A0"/>
    <w:rsid w:val="00904493"/>
    <w:rsid w:val="009053E9"/>
    <w:rsid w:val="009127CF"/>
    <w:rsid w:val="00914173"/>
    <w:rsid w:val="00914253"/>
    <w:rsid w:val="0092600B"/>
    <w:rsid w:val="00930389"/>
    <w:rsid w:val="0093590E"/>
    <w:rsid w:val="00941C3D"/>
    <w:rsid w:val="00971B3A"/>
    <w:rsid w:val="00980616"/>
    <w:rsid w:val="009854AC"/>
    <w:rsid w:val="009A6556"/>
    <w:rsid w:val="009B5AF0"/>
    <w:rsid w:val="009C184F"/>
    <w:rsid w:val="009C1EAB"/>
    <w:rsid w:val="009D28F3"/>
    <w:rsid w:val="009D58BE"/>
    <w:rsid w:val="009D778B"/>
    <w:rsid w:val="00A140CD"/>
    <w:rsid w:val="00A17D1E"/>
    <w:rsid w:val="00A20700"/>
    <w:rsid w:val="00A30977"/>
    <w:rsid w:val="00A3389B"/>
    <w:rsid w:val="00A35418"/>
    <w:rsid w:val="00A41CE8"/>
    <w:rsid w:val="00A51F0F"/>
    <w:rsid w:val="00A55CA9"/>
    <w:rsid w:val="00A57AB9"/>
    <w:rsid w:val="00A7025F"/>
    <w:rsid w:val="00AB176A"/>
    <w:rsid w:val="00AD38A1"/>
    <w:rsid w:val="00AD7895"/>
    <w:rsid w:val="00AD7EC8"/>
    <w:rsid w:val="00AE09A3"/>
    <w:rsid w:val="00AE0CF1"/>
    <w:rsid w:val="00AE3830"/>
    <w:rsid w:val="00B0005B"/>
    <w:rsid w:val="00B13B2E"/>
    <w:rsid w:val="00B14B33"/>
    <w:rsid w:val="00B26AFC"/>
    <w:rsid w:val="00B30639"/>
    <w:rsid w:val="00B73C06"/>
    <w:rsid w:val="00BA734A"/>
    <w:rsid w:val="00BB2C91"/>
    <w:rsid w:val="00BB3906"/>
    <w:rsid w:val="00BC7216"/>
    <w:rsid w:val="00BE2112"/>
    <w:rsid w:val="00BE395C"/>
    <w:rsid w:val="00BF3634"/>
    <w:rsid w:val="00BF49DD"/>
    <w:rsid w:val="00BF70D7"/>
    <w:rsid w:val="00BF7D9E"/>
    <w:rsid w:val="00C20324"/>
    <w:rsid w:val="00C26425"/>
    <w:rsid w:val="00C31870"/>
    <w:rsid w:val="00C36DAD"/>
    <w:rsid w:val="00C44FD6"/>
    <w:rsid w:val="00C45704"/>
    <w:rsid w:val="00C62AD2"/>
    <w:rsid w:val="00C66F61"/>
    <w:rsid w:val="00C71411"/>
    <w:rsid w:val="00C73429"/>
    <w:rsid w:val="00C745F5"/>
    <w:rsid w:val="00C76BB5"/>
    <w:rsid w:val="00C92847"/>
    <w:rsid w:val="00C97C78"/>
    <w:rsid w:val="00CA341E"/>
    <w:rsid w:val="00CB418D"/>
    <w:rsid w:val="00CD44EC"/>
    <w:rsid w:val="00CD68F2"/>
    <w:rsid w:val="00CE151E"/>
    <w:rsid w:val="00CE6CC5"/>
    <w:rsid w:val="00CF1822"/>
    <w:rsid w:val="00D034FA"/>
    <w:rsid w:val="00D06F36"/>
    <w:rsid w:val="00D07608"/>
    <w:rsid w:val="00D123A2"/>
    <w:rsid w:val="00D17CB0"/>
    <w:rsid w:val="00D245E4"/>
    <w:rsid w:val="00D27403"/>
    <w:rsid w:val="00D3432A"/>
    <w:rsid w:val="00D40652"/>
    <w:rsid w:val="00D4520D"/>
    <w:rsid w:val="00D45693"/>
    <w:rsid w:val="00D4587C"/>
    <w:rsid w:val="00D45EE2"/>
    <w:rsid w:val="00D55E24"/>
    <w:rsid w:val="00D61FFA"/>
    <w:rsid w:val="00D67CEC"/>
    <w:rsid w:val="00D74C3A"/>
    <w:rsid w:val="00D82118"/>
    <w:rsid w:val="00D83B8F"/>
    <w:rsid w:val="00D847E6"/>
    <w:rsid w:val="00DA20B0"/>
    <w:rsid w:val="00DB165B"/>
    <w:rsid w:val="00DC06BE"/>
    <w:rsid w:val="00DC1E1C"/>
    <w:rsid w:val="00DC4ABD"/>
    <w:rsid w:val="00DD5268"/>
    <w:rsid w:val="00DD5860"/>
    <w:rsid w:val="00DE23F3"/>
    <w:rsid w:val="00DEB191"/>
    <w:rsid w:val="00E0058C"/>
    <w:rsid w:val="00E039A5"/>
    <w:rsid w:val="00E0686F"/>
    <w:rsid w:val="00E1254B"/>
    <w:rsid w:val="00E1512D"/>
    <w:rsid w:val="00E2014F"/>
    <w:rsid w:val="00E3668F"/>
    <w:rsid w:val="00E51AF0"/>
    <w:rsid w:val="00E54E6C"/>
    <w:rsid w:val="00E5667D"/>
    <w:rsid w:val="00E57169"/>
    <w:rsid w:val="00E61D7E"/>
    <w:rsid w:val="00E62374"/>
    <w:rsid w:val="00E62768"/>
    <w:rsid w:val="00E72173"/>
    <w:rsid w:val="00E76891"/>
    <w:rsid w:val="00E77F5F"/>
    <w:rsid w:val="00E93891"/>
    <w:rsid w:val="00E9736A"/>
    <w:rsid w:val="00E97AE9"/>
    <w:rsid w:val="00EA0A8C"/>
    <w:rsid w:val="00EA318F"/>
    <w:rsid w:val="00EA464D"/>
    <w:rsid w:val="00EC34C4"/>
    <w:rsid w:val="00EC3702"/>
    <w:rsid w:val="00ED3DD3"/>
    <w:rsid w:val="00ED6419"/>
    <w:rsid w:val="00ED67FC"/>
    <w:rsid w:val="00ED6A1C"/>
    <w:rsid w:val="00EE37C7"/>
    <w:rsid w:val="00EF3529"/>
    <w:rsid w:val="00F02F42"/>
    <w:rsid w:val="00F160CB"/>
    <w:rsid w:val="00F203E4"/>
    <w:rsid w:val="00F327BE"/>
    <w:rsid w:val="00F33745"/>
    <w:rsid w:val="00F506D1"/>
    <w:rsid w:val="00F729E6"/>
    <w:rsid w:val="00F81AC5"/>
    <w:rsid w:val="00F92445"/>
    <w:rsid w:val="00F92E17"/>
    <w:rsid w:val="00F95BD0"/>
    <w:rsid w:val="00FA0368"/>
    <w:rsid w:val="00FA1AD9"/>
    <w:rsid w:val="00FB1CA7"/>
    <w:rsid w:val="00FB3884"/>
    <w:rsid w:val="00FB546F"/>
    <w:rsid w:val="00FC4693"/>
    <w:rsid w:val="00FC4DC1"/>
    <w:rsid w:val="00FD0EF9"/>
    <w:rsid w:val="00FE07F1"/>
    <w:rsid w:val="00FE0E96"/>
    <w:rsid w:val="00FF63BE"/>
    <w:rsid w:val="038C2970"/>
    <w:rsid w:val="07405B27"/>
    <w:rsid w:val="07AB1265"/>
    <w:rsid w:val="0864E17B"/>
    <w:rsid w:val="0F72721B"/>
    <w:rsid w:val="113A4805"/>
    <w:rsid w:val="130D7CCF"/>
    <w:rsid w:val="197A70D1"/>
    <w:rsid w:val="1A6A796A"/>
    <w:rsid w:val="1AC4C502"/>
    <w:rsid w:val="24A9D65A"/>
    <w:rsid w:val="26E114AA"/>
    <w:rsid w:val="28335B81"/>
    <w:rsid w:val="2B25A0BC"/>
    <w:rsid w:val="2B5B80AA"/>
    <w:rsid w:val="2BDEF5D4"/>
    <w:rsid w:val="2D3D8B93"/>
    <w:rsid w:val="30B66260"/>
    <w:rsid w:val="32A9E79C"/>
    <w:rsid w:val="32B54BCA"/>
    <w:rsid w:val="332E70D0"/>
    <w:rsid w:val="38A9A45E"/>
    <w:rsid w:val="3921FD98"/>
    <w:rsid w:val="3A4610BE"/>
    <w:rsid w:val="408575B4"/>
    <w:rsid w:val="42421D57"/>
    <w:rsid w:val="4387B5AE"/>
    <w:rsid w:val="454F0100"/>
    <w:rsid w:val="45BD4162"/>
    <w:rsid w:val="47C54631"/>
    <w:rsid w:val="47C6F0A3"/>
    <w:rsid w:val="4A2CB59E"/>
    <w:rsid w:val="4A3562E8"/>
    <w:rsid w:val="4E0C1B46"/>
    <w:rsid w:val="4F14BC19"/>
    <w:rsid w:val="531C14E3"/>
    <w:rsid w:val="54F5212B"/>
    <w:rsid w:val="5608FDAD"/>
    <w:rsid w:val="594BE531"/>
    <w:rsid w:val="599ACD32"/>
    <w:rsid w:val="5BC1653E"/>
    <w:rsid w:val="60DF0EE4"/>
    <w:rsid w:val="612018C6"/>
    <w:rsid w:val="6764DBE7"/>
    <w:rsid w:val="690FEEE1"/>
    <w:rsid w:val="6985039D"/>
    <w:rsid w:val="69D438A6"/>
    <w:rsid w:val="6C7E294E"/>
    <w:rsid w:val="6D93F875"/>
    <w:rsid w:val="6FD93805"/>
    <w:rsid w:val="70C0AED7"/>
    <w:rsid w:val="72DCDE3D"/>
    <w:rsid w:val="76B5949F"/>
    <w:rsid w:val="7709B423"/>
    <w:rsid w:val="775013BC"/>
    <w:rsid w:val="783F0EC8"/>
    <w:rsid w:val="7CEC14D1"/>
    <w:rsid w:val="7E4AD42B"/>
    <w:rsid w:val="7E9DD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 w:type="paragraph" w:customStyle="1" w:styleId="paragraph">
    <w:name w:val="paragraph"/>
    <w:basedOn w:val="Normal"/>
    <w:rsid w:val="007F62E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430317814">
      <w:bodyDiv w:val="1"/>
      <w:marLeft w:val="0"/>
      <w:marRight w:val="0"/>
      <w:marTop w:val="0"/>
      <w:marBottom w:val="0"/>
      <w:divBdr>
        <w:top w:val="none" w:sz="0" w:space="0" w:color="auto"/>
        <w:left w:val="none" w:sz="0" w:space="0" w:color="auto"/>
        <w:bottom w:val="none" w:sz="0" w:space="0" w:color="auto"/>
        <w:right w:val="none" w:sz="0" w:space="0" w:color="auto"/>
      </w:divBdr>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tty.chirinos@fundacionadsi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VvYQZQ6sKOQ"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0oSwcw9WtQ?si=HLHeTLQWX1XEAdaY"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e7148d0cf8e844bd"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8" ma:contentTypeDescription="Crear nuevo documento." ma:contentTypeScope="" ma:versionID="f3881c61191c6e3476cfa2f5b4a60e62">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9aad45e9bea353e17c7ffb085a90b62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B2270-26E3-48A5-A27A-CB782F6A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3.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4.xml><?xml version="1.0" encoding="utf-8"?>
<ds:datastoreItem xmlns:ds="http://schemas.openxmlformats.org/officeDocument/2006/customXml" ds:itemID="{4F40288D-3DEE-41FC-8D83-7ACF1298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Gretty Chirinos Maneiro</cp:lastModifiedBy>
  <cp:revision>110</cp:revision>
  <cp:lastPrinted>2023-03-23T10:38:00Z</cp:lastPrinted>
  <dcterms:created xsi:type="dcterms:W3CDTF">2021-03-16T08:54:00Z</dcterms:created>
  <dcterms:modified xsi:type="dcterms:W3CDTF">2024-05-24T06:38:00Z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